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3257E7" w:rsidTr="00CF38D7">
        <w:tc>
          <w:tcPr>
            <w:tcW w:w="4889" w:type="dxa"/>
          </w:tcPr>
          <w:p w:rsidR="003257E7" w:rsidRPr="00CF38D7" w:rsidRDefault="00EA485E" w:rsidP="000B76C3">
            <w:pPr>
              <w:pStyle w:val="AralkYok"/>
              <w:rPr>
                <w:rFonts w:cs="Calibri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-719709</wp:posOffset>
                      </wp:positionV>
                      <wp:extent cx="7581900" cy="579755"/>
                      <wp:effectExtent l="0" t="0" r="0" b="0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81900" cy="579755"/>
                                <a:chOff x="-30" y="-15"/>
                                <a:chExt cx="11940" cy="913"/>
                              </a:xfrm>
                            </wpg:grpSpPr>
                            <wps:wsp>
                              <wps:cNvPr id="6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0" y="-15"/>
                                  <a:ext cx="11940" cy="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1849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57E7" w:rsidRPr="00CF38D7" w:rsidRDefault="003A0226" w:rsidP="00954EC6">
                                    <w:pPr>
                                      <w:rPr>
                                        <w:b/>
                                        <w:color w:val="F2F2F2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2F2F2"/>
                                        <w:sz w:val="32"/>
                                      </w:rPr>
                                      <w:t xml:space="preserve">               </w:t>
                                    </w:r>
                                    <w:r w:rsidR="003257E7" w:rsidRPr="00CF38D7">
                                      <w:rPr>
                                        <w:b/>
                                        <w:color w:val="F2F2F2"/>
                                        <w:sz w:val="32"/>
                                      </w:rPr>
                                      <w:t xml:space="preserve">Afyon Kocatepe Üniversitesi Fen </w:t>
                                    </w:r>
                                    <w:r>
                                      <w:rPr>
                                        <w:b/>
                                        <w:color w:val="F2F2F2"/>
                                        <w:sz w:val="32"/>
                                      </w:rPr>
                                      <w:t xml:space="preserve">ve Mühendislik </w:t>
                                    </w:r>
                                    <w:r w:rsidR="003257E7" w:rsidRPr="00CF38D7">
                                      <w:rPr>
                                        <w:b/>
                                        <w:color w:val="F2F2F2"/>
                                        <w:sz w:val="32"/>
                                      </w:rPr>
                                      <w:t>Bilimleri Dergisi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0" y="554"/>
                                  <a:ext cx="1194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7AAC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57E7" w:rsidRPr="00CF38D7" w:rsidRDefault="003257E7" w:rsidP="00954EC6">
                                    <w:pPr>
                                      <w:jc w:val="right"/>
                                      <w:rPr>
                                        <w:b/>
                                        <w:color w:val="F2F2F2"/>
                                        <w:sz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4" y="554"/>
                                  <a:ext cx="5046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57E7" w:rsidRPr="00CF38D7" w:rsidRDefault="003257E7" w:rsidP="00C1649D">
                                    <w:pPr>
                                      <w:jc w:val="right"/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</w:pPr>
                                    <w:r w:rsidRPr="00CF38D7">
                                      <w:rPr>
                                        <w:b/>
                                        <w:noProof/>
                                        <w:color w:val="FFFFFF"/>
                                        <w:sz w:val="16"/>
                                        <w:lang w:eastAsia="tr-TR"/>
                                      </w:rPr>
                                      <w:t>Afyon Kocatep</w:t>
                                    </w:r>
                                    <w:r w:rsidR="003A0226">
                                      <w:rPr>
                                        <w:b/>
                                        <w:noProof/>
                                        <w:color w:val="FFFFFF"/>
                                        <w:sz w:val="16"/>
                                        <w:lang w:eastAsia="tr-TR"/>
                                      </w:rPr>
                                      <w:t xml:space="preserve">e University Journal of Science and  </w:t>
                                    </w:r>
                                    <w:r w:rsidR="00C1649D">
                                      <w:rPr>
                                        <w:b/>
                                        <w:noProof/>
                                        <w:color w:val="FFFFFF"/>
                                        <w:sz w:val="16"/>
                                        <w:lang w:eastAsia="tr-TR"/>
                                      </w:rPr>
                                      <w:t>Engineering</w:t>
                                    </w:r>
                                    <w:r w:rsidR="003A0226">
                                      <w:rPr>
                                        <w:b/>
                                        <w:noProof/>
                                        <w:color w:val="FFFFFF"/>
                                        <w:sz w:val="16"/>
                                        <w:lang w:eastAsia="tr-TR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-58.2pt;margin-top:-56.65pt;width:597pt;height:45.65pt;z-index:251659264" coordorigin="-30,-15" coordsize="1194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2" o:spid="_x0000_s1027" type="#_x0000_t202" style="position:absolute;left:-30;top:-15;width:11940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4l48IA&#10;AADaAAAADwAAAGRycy9kb3ducmV2LnhtbESPQWsCMRSE74L/ITzBm2a1sJbVKGoRvLSg9eDxkTw3&#10;i5uXZZPV9d83hUKPw8x8w6w2vavFg9pQeVYwm2YgiLU3FZcKLt+HyTuIEJEN1p5JwYsCbNbDwQoL&#10;4598osc5liJBOBSowMbYFFIGbclhmPqGOHk33zqMSbalNC0+E9zVcp5luXRYcVqw2NDekr6fO6dg&#10;scvpo1ug1Xp+evvcfR0PsbsqNR712yWISH38D/+1j0ZBDr9X0g2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iXjwgAAANoAAAAPAAAAAAAAAAAAAAAAAJgCAABkcnMvZG93&#10;bnJldi54bWxQSwUGAAAAAAQABAD1AAAAhwMAAAAA&#10;" fillcolor="#31849b" stroked="f">
                        <v:textbox>
                          <w:txbxContent>
                            <w:p w:rsidR="003257E7" w:rsidRPr="00CF38D7" w:rsidRDefault="003A0226" w:rsidP="00954EC6">
                              <w:pPr>
                                <w:rPr>
                                  <w:b/>
                                  <w:color w:val="F2F2F2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2F2F2"/>
                                  <w:sz w:val="32"/>
                                </w:rPr>
                                <w:t xml:space="preserve">               </w:t>
                              </w:r>
                              <w:r w:rsidR="003257E7" w:rsidRPr="00CF38D7">
                                <w:rPr>
                                  <w:b/>
                                  <w:color w:val="F2F2F2"/>
                                  <w:sz w:val="32"/>
                                </w:rPr>
                                <w:t xml:space="preserve">Afyon Kocatepe Üniversitesi Fen </w:t>
                              </w:r>
                              <w:r>
                                <w:rPr>
                                  <w:b/>
                                  <w:color w:val="F2F2F2"/>
                                  <w:sz w:val="32"/>
                                </w:rPr>
                                <w:t xml:space="preserve">ve Mühendislik </w:t>
                              </w:r>
                              <w:r w:rsidR="003257E7" w:rsidRPr="00CF38D7">
                                <w:rPr>
                                  <w:b/>
                                  <w:color w:val="F2F2F2"/>
                                  <w:sz w:val="32"/>
                                </w:rPr>
                                <w:t>Bilimleri Dergisi</w:t>
                              </w:r>
                            </w:p>
                          </w:txbxContent>
                        </v:textbox>
                      </v:shape>
                      <v:shape id="Metin Kutusu 2" o:spid="_x0000_s1028" type="#_x0000_t202" style="position:absolute;left:-30;top:554;width:1194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9CgMUA&#10;AADaAAAADwAAAGRycy9kb3ducmV2LnhtbESPT2vCQBTE74V+h+UVepG6sVBbUjdBFP9cxCZKe31k&#10;X5Ng9m3Irpr66V1B6HGYmd8wk7Q3jThR52rLCkbDCARxYXXNpYL9bvHyAcJ5ZI2NZVLwRw7S5PFh&#10;grG2Z87olPtSBAi7GBVU3rexlK6oyKAb2pY4eL+2M+iD7EqpOzwHuGnkaxSNpcGaw0KFLc0qKg75&#10;0SjI5tu3y5eNVoPl7Ii1+d5kPwet1PNTP/0E4an3/+F7e60VvMPtSr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0KAxQAAANoAAAAPAAAAAAAAAAAAAAAAAJgCAABkcnMv&#10;ZG93bnJldi54bWxQSwUGAAAAAAQABAD1AAAAigMAAAAA&#10;" fillcolor="#47aac5" stroked="f">
                        <v:textbox>
                          <w:txbxContent>
                            <w:p w:rsidR="003257E7" w:rsidRPr="00CF38D7" w:rsidRDefault="003257E7" w:rsidP="00954EC6">
                              <w:pPr>
                                <w:jc w:val="right"/>
                                <w:rPr>
                                  <w:b/>
                                  <w:color w:val="F2F2F2"/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Metin Kutusu 2" o:spid="_x0000_s1029" type="#_x0000_t202" style="position:absolute;left:6864;top:554;width:5046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3257E7" w:rsidRPr="00CF38D7" w:rsidRDefault="003257E7" w:rsidP="00C1649D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16"/>
                                </w:rPr>
                              </w:pPr>
                              <w:r w:rsidRPr="00CF38D7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>Afyon Kocatep</w:t>
                              </w:r>
                              <w:r w:rsidR="003A0226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 xml:space="preserve">e University Journal of Science and  </w:t>
                              </w:r>
                              <w:r w:rsidR="00C1649D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>Engineering</w:t>
                              </w:r>
                              <w:r w:rsidR="003A0226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257E7" w:rsidRPr="00CF38D7">
              <w:rPr>
                <w:rFonts w:cs="Calibri"/>
                <w:sz w:val="20"/>
                <w:szCs w:val="32"/>
              </w:rPr>
              <w:t>AKÜ FE</w:t>
            </w:r>
            <w:r w:rsidR="003A0226">
              <w:rPr>
                <w:rFonts w:cs="Calibri"/>
                <w:sz w:val="20"/>
                <w:szCs w:val="32"/>
              </w:rPr>
              <w:t>MÜ</w:t>
            </w:r>
            <w:r w:rsidR="003257E7" w:rsidRPr="00CF38D7">
              <w:rPr>
                <w:rFonts w:cs="Calibri"/>
                <w:sz w:val="20"/>
                <w:szCs w:val="32"/>
              </w:rPr>
              <w:t xml:space="preserve">BİD </w:t>
            </w:r>
            <w:r w:rsidR="003257E7" w:rsidRPr="00CF38D7">
              <w:rPr>
                <w:rFonts w:cs="Calibri"/>
                <w:b/>
                <w:sz w:val="20"/>
                <w:szCs w:val="32"/>
              </w:rPr>
              <w:t xml:space="preserve">XX </w:t>
            </w:r>
            <w:r w:rsidR="003257E7" w:rsidRPr="00CF38D7">
              <w:rPr>
                <w:rFonts w:cs="Calibri"/>
                <w:sz w:val="20"/>
                <w:szCs w:val="32"/>
              </w:rPr>
              <w:t xml:space="preserve">(201X) </w:t>
            </w:r>
            <w:proofErr w:type="spellStart"/>
            <w:r w:rsidR="003257E7" w:rsidRPr="00CF38D7">
              <w:rPr>
                <w:rFonts w:cs="Calibri"/>
                <w:sz w:val="20"/>
                <w:szCs w:val="32"/>
              </w:rPr>
              <w:t>xxxxxx</w:t>
            </w:r>
            <w:proofErr w:type="spellEnd"/>
            <w:r w:rsidR="003257E7" w:rsidRPr="00CF38D7">
              <w:rPr>
                <w:rFonts w:cs="Calibri"/>
                <w:sz w:val="20"/>
                <w:szCs w:val="32"/>
              </w:rPr>
              <w:t xml:space="preserve"> (xx s)</w:t>
            </w:r>
          </w:p>
        </w:tc>
        <w:tc>
          <w:tcPr>
            <w:tcW w:w="4889" w:type="dxa"/>
          </w:tcPr>
          <w:p w:rsidR="003257E7" w:rsidRPr="00CF38D7" w:rsidRDefault="003257E7" w:rsidP="00CF38D7">
            <w:pPr>
              <w:pStyle w:val="AralkYok"/>
              <w:jc w:val="right"/>
              <w:rPr>
                <w:rFonts w:cs="Calibri"/>
                <w:sz w:val="32"/>
                <w:szCs w:val="32"/>
              </w:rPr>
            </w:pPr>
            <w:r w:rsidRPr="00CF38D7">
              <w:rPr>
                <w:rFonts w:cs="Calibri"/>
                <w:sz w:val="20"/>
                <w:szCs w:val="32"/>
              </w:rPr>
              <w:t xml:space="preserve">AKU J. </w:t>
            </w:r>
            <w:proofErr w:type="spellStart"/>
            <w:r w:rsidRPr="00CF38D7">
              <w:rPr>
                <w:rFonts w:cs="Calibri"/>
                <w:sz w:val="20"/>
                <w:szCs w:val="32"/>
              </w:rPr>
              <w:t>Sci</w:t>
            </w:r>
            <w:proofErr w:type="spellEnd"/>
            <w:r w:rsidRPr="00CF38D7">
              <w:rPr>
                <w:rFonts w:cs="Calibri"/>
                <w:sz w:val="20"/>
                <w:szCs w:val="32"/>
              </w:rPr>
              <w:t>.</w:t>
            </w:r>
            <w:r w:rsidR="003A0226">
              <w:rPr>
                <w:rFonts w:cs="Calibri"/>
                <w:sz w:val="20"/>
                <w:szCs w:val="32"/>
              </w:rPr>
              <w:t xml:space="preserve"> </w:t>
            </w:r>
            <w:proofErr w:type="spellStart"/>
            <w:r w:rsidR="003A0226">
              <w:rPr>
                <w:rFonts w:cs="Calibri"/>
                <w:sz w:val="20"/>
                <w:szCs w:val="32"/>
              </w:rPr>
              <w:t>Eng</w:t>
            </w:r>
            <w:proofErr w:type="spellEnd"/>
            <w:r w:rsidR="003A0226">
              <w:rPr>
                <w:rFonts w:cs="Calibri"/>
                <w:sz w:val="20"/>
                <w:szCs w:val="32"/>
              </w:rPr>
              <w:t>.</w:t>
            </w:r>
            <w:r w:rsidRPr="00CF38D7">
              <w:rPr>
                <w:rFonts w:cs="Calibri"/>
                <w:sz w:val="20"/>
                <w:szCs w:val="32"/>
              </w:rPr>
              <w:t xml:space="preserve"> </w:t>
            </w:r>
            <w:r w:rsidRPr="00CF38D7">
              <w:rPr>
                <w:rFonts w:cs="Calibri"/>
                <w:b/>
                <w:sz w:val="20"/>
                <w:szCs w:val="32"/>
              </w:rPr>
              <w:t>XX</w:t>
            </w:r>
            <w:r w:rsidRPr="00CF38D7">
              <w:rPr>
                <w:rFonts w:cs="Calibri"/>
                <w:sz w:val="20"/>
                <w:szCs w:val="32"/>
              </w:rPr>
              <w:t xml:space="preserve"> (201X) </w:t>
            </w:r>
            <w:proofErr w:type="spellStart"/>
            <w:r w:rsidRPr="00CF38D7">
              <w:rPr>
                <w:rFonts w:cs="Calibri"/>
                <w:sz w:val="20"/>
                <w:szCs w:val="32"/>
              </w:rPr>
              <w:t>xxxxxx</w:t>
            </w:r>
            <w:proofErr w:type="spellEnd"/>
            <w:r w:rsidRPr="00CF38D7">
              <w:rPr>
                <w:rFonts w:cs="Calibri"/>
                <w:sz w:val="20"/>
                <w:szCs w:val="32"/>
              </w:rPr>
              <w:t xml:space="preserve"> (xx </w:t>
            </w:r>
            <w:proofErr w:type="spellStart"/>
            <w:r w:rsidRPr="00CF38D7">
              <w:rPr>
                <w:rFonts w:cs="Calibri"/>
                <w:sz w:val="20"/>
                <w:szCs w:val="32"/>
              </w:rPr>
              <w:t>pp</w:t>
            </w:r>
            <w:proofErr w:type="spellEnd"/>
            <w:r w:rsidRPr="00CF38D7">
              <w:rPr>
                <w:rFonts w:cs="Calibri"/>
                <w:sz w:val="20"/>
                <w:szCs w:val="32"/>
              </w:rPr>
              <w:t>)</w:t>
            </w:r>
          </w:p>
        </w:tc>
      </w:tr>
    </w:tbl>
    <w:p w:rsidR="003257E7" w:rsidRPr="00954EC6" w:rsidRDefault="003257E7" w:rsidP="009143EE">
      <w:pPr>
        <w:pStyle w:val="AralkYok"/>
        <w:rPr>
          <w:rFonts w:cs="Calibri"/>
          <w:sz w:val="32"/>
          <w:szCs w:val="32"/>
        </w:rPr>
      </w:pPr>
    </w:p>
    <w:p w:rsidR="003257E7" w:rsidRDefault="003257E7" w:rsidP="00A47E03">
      <w:pPr>
        <w:pStyle w:val="AralkYok"/>
        <w:rPr>
          <w:rFonts w:cs="Calibri"/>
          <w:b/>
          <w:bCs/>
          <w:sz w:val="32"/>
          <w:szCs w:val="32"/>
        </w:rPr>
      </w:pPr>
      <w:r w:rsidRPr="000B76C3">
        <w:rPr>
          <w:rFonts w:cs="Calibri"/>
          <w:b/>
          <w:bCs/>
          <w:sz w:val="32"/>
          <w:szCs w:val="32"/>
        </w:rPr>
        <w:t xml:space="preserve">Başlık 16 </w:t>
      </w:r>
      <w:r>
        <w:rPr>
          <w:rFonts w:cs="Calibri"/>
          <w:b/>
          <w:bCs/>
          <w:sz w:val="32"/>
          <w:szCs w:val="32"/>
        </w:rPr>
        <w:t>P</w:t>
      </w:r>
      <w:r w:rsidRPr="000B76C3">
        <w:rPr>
          <w:rFonts w:cs="Calibri"/>
          <w:b/>
          <w:bCs/>
          <w:sz w:val="32"/>
          <w:szCs w:val="32"/>
        </w:rPr>
        <w:t xml:space="preserve">unto, </w:t>
      </w:r>
      <w:r>
        <w:rPr>
          <w:rFonts w:cs="Calibri"/>
          <w:b/>
          <w:bCs/>
          <w:sz w:val="32"/>
          <w:szCs w:val="32"/>
        </w:rPr>
        <w:t xml:space="preserve">Sola </w:t>
      </w:r>
      <w:proofErr w:type="spellStart"/>
      <w:r>
        <w:rPr>
          <w:rFonts w:cs="Calibri"/>
          <w:b/>
          <w:bCs/>
          <w:sz w:val="32"/>
          <w:szCs w:val="32"/>
        </w:rPr>
        <w:t>Hizalı</w:t>
      </w:r>
      <w:proofErr w:type="spellEnd"/>
      <w:r>
        <w:rPr>
          <w:rFonts w:cs="Calibri"/>
          <w:b/>
          <w:bCs/>
          <w:sz w:val="32"/>
          <w:szCs w:val="32"/>
        </w:rPr>
        <w:t xml:space="preserve"> ve İlk Harfleri Büyük O</w:t>
      </w:r>
      <w:r w:rsidRPr="000B76C3">
        <w:rPr>
          <w:rFonts w:cs="Calibri"/>
          <w:b/>
          <w:bCs/>
          <w:sz w:val="32"/>
          <w:szCs w:val="32"/>
        </w:rPr>
        <w:t>lmalıdır (</w:t>
      </w:r>
      <w:proofErr w:type="gramStart"/>
      <w:r w:rsidRPr="000B76C3">
        <w:rPr>
          <w:rFonts w:cs="Calibri"/>
          <w:b/>
          <w:bCs/>
          <w:sz w:val="32"/>
          <w:szCs w:val="32"/>
        </w:rPr>
        <w:t>ve,</w:t>
      </w:r>
      <w:proofErr w:type="gramEnd"/>
      <w:r w:rsidRPr="000B76C3">
        <w:rPr>
          <w:rFonts w:cs="Calibri"/>
          <w:b/>
          <w:bCs/>
          <w:sz w:val="32"/>
          <w:szCs w:val="32"/>
        </w:rPr>
        <w:t xml:space="preserve"> ile vs. hariç)</w:t>
      </w:r>
    </w:p>
    <w:p w:rsidR="003257E7" w:rsidRPr="00880293" w:rsidRDefault="003257E7" w:rsidP="00A47E03">
      <w:pPr>
        <w:pStyle w:val="AralkYok"/>
        <w:rPr>
          <w:rFonts w:cs="Calibri"/>
          <w:b/>
          <w:sz w:val="24"/>
          <w:szCs w:val="24"/>
        </w:rPr>
      </w:pPr>
    </w:p>
    <w:p w:rsidR="003257E7" w:rsidRDefault="003257E7" w:rsidP="00C42297">
      <w:pPr>
        <w:pStyle w:val="AralkYok"/>
        <w:rPr>
          <w:rFonts w:cs="Calibri"/>
          <w:b/>
          <w:sz w:val="24"/>
          <w:szCs w:val="24"/>
          <w:vertAlign w:val="superscript"/>
        </w:rPr>
      </w:pPr>
      <w:r>
        <w:rPr>
          <w:rFonts w:cs="Calibri"/>
          <w:b/>
          <w:sz w:val="24"/>
          <w:szCs w:val="24"/>
        </w:rPr>
        <w:t xml:space="preserve">Ad </w:t>
      </w:r>
      <w:r w:rsidRPr="00B83B14">
        <w:rPr>
          <w:rFonts w:cs="Calibri"/>
          <w:b/>
          <w:sz w:val="24"/>
          <w:szCs w:val="24"/>
        </w:rPr>
        <w:t>Soyad</w:t>
      </w:r>
      <w:r w:rsidRPr="00B83B14">
        <w:rPr>
          <w:rFonts w:cs="Calibri"/>
          <w:b/>
          <w:sz w:val="24"/>
          <w:szCs w:val="24"/>
          <w:vertAlign w:val="superscript"/>
        </w:rPr>
        <w:t>1</w:t>
      </w:r>
      <w:r>
        <w:rPr>
          <w:rFonts w:cs="Calibri"/>
          <w:b/>
          <w:sz w:val="24"/>
          <w:szCs w:val="24"/>
        </w:rPr>
        <w:t xml:space="preserve">, Ad </w:t>
      </w:r>
      <w:r w:rsidRPr="00B83B14">
        <w:rPr>
          <w:rFonts w:cs="Calibri"/>
          <w:b/>
          <w:sz w:val="24"/>
          <w:szCs w:val="24"/>
        </w:rPr>
        <w:t>Soyad</w:t>
      </w:r>
      <w:r w:rsidRPr="00B83B14">
        <w:rPr>
          <w:rFonts w:cs="Calibri"/>
          <w:b/>
          <w:sz w:val="24"/>
          <w:szCs w:val="24"/>
          <w:vertAlign w:val="superscript"/>
        </w:rPr>
        <w:t>2</w:t>
      </w:r>
      <w:r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  <w:vertAlign w:val="superscript"/>
        </w:rPr>
        <w:t xml:space="preserve"> </w:t>
      </w:r>
      <w:r>
        <w:rPr>
          <w:rFonts w:cs="Calibri"/>
          <w:b/>
          <w:sz w:val="24"/>
          <w:szCs w:val="24"/>
        </w:rPr>
        <w:t xml:space="preserve">Ad </w:t>
      </w:r>
      <w:r w:rsidRPr="00B83B14">
        <w:rPr>
          <w:rFonts w:cs="Calibri"/>
          <w:b/>
          <w:sz w:val="24"/>
          <w:szCs w:val="24"/>
        </w:rPr>
        <w:t>Soyad</w:t>
      </w:r>
      <w:r>
        <w:rPr>
          <w:rFonts w:cs="Calibri"/>
          <w:b/>
          <w:sz w:val="24"/>
          <w:szCs w:val="24"/>
          <w:vertAlign w:val="superscript"/>
        </w:rPr>
        <w:t>3</w:t>
      </w:r>
      <w:r>
        <w:rPr>
          <w:rFonts w:cs="Calibri"/>
          <w:b/>
          <w:sz w:val="24"/>
          <w:szCs w:val="24"/>
        </w:rPr>
        <w:t xml:space="preserve">, Ad </w:t>
      </w:r>
      <w:r w:rsidRPr="00B83B14">
        <w:rPr>
          <w:rFonts w:cs="Calibri"/>
          <w:b/>
          <w:sz w:val="24"/>
          <w:szCs w:val="24"/>
        </w:rPr>
        <w:t>Soyad</w:t>
      </w:r>
      <w:r>
        <w:rPr>
          <w:rFonts w:cs="Calibri"/>
          <w:b/>
          <w:sz w:val="24"/>
          <w:szCs w:val="24"/>
          <w:vertAlign w:val="superscript"/>
        </w:rPr>
        <w:t>4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vertAlign w:val="superscript"/>
        </w:rPr>
        <w:t xml:space="preserve"> </w:t>
      </w:r>
      <w:r w:rsidR="00EA6062" w:rsidRPr="00EA6062">
        <w:rPr>
          <w:rFonts w:cs="Calibri"/>
          <w:b/>
          <w:sz w:val="24"/>
          <w:szCs w:val="24"/>
        </w:rPr>
        <w:t>(</w:t>
      </w:r>
      <w:r w:rsidR="00EA6062" w:rsidRPr="00B83B14">
        <w:rPr>
          <w:rFonts w:cs="Calibri"/>
          <w:b/>
          <w:sz w:val="24"/>
          <w:szCs w:val="24"/>
        </w:rPr>
        <w:t>Yazar</w:t>
      </w:r>
      <w:r w:rsidR="00EA6062" w:rsidRPr="000B76C3">
        <w:rPr>
          <w:rFonts w:cs="Calibri"/>
          <w:b/>
          <w:sz w:val="24"/>
          <w:szCs w:val="24"/>
        </w:rPr>
        <w:t xml:space="preserve"> adları açık ve unvan kullanılmadan yazılmalıdır</w:t>
      </w:r>
      <w:r w:rsidR="00EA6062">
        <w:rPr>
          <w:rFonts w:cs="Calibri"/>
          <w:b/>
          <w:sz w:val="24"/>
          <w:szCs w:val="24"/>
        </w:rPr>
        <w:t xml:space="preserve">, </w:t>
      </w:r>
      <w:r w:rsidR="00EA6062" w:rsidRPr="000B76C3">
        <w:rPr>
          <w:rFonts w:cs="Calibri"/>
          <w:b/>
          <w:sz w:val="24"/>
          <w:szCs w:val="24"/>
        </w:rPr>
        <w:t xml:space="preserve">12 punto, koyu ve sola </w:t>
      </w:r>
      <w:proofErr w:type="spellStart"/>
      <w:r w:rsidR="00EA6062" w:rsidRPr="000B76C3">
        <w:rPr>
          <w:rFonts w:cs="Calibri"/>
          <w:b/>
          <w:sz w:val="24"/>
          <w:szCs w:val="24"/>
        </w:rPr>
        <w:t>hizalı</w:t>
      </w:r>
      <w:proofErr w:type="spellEnd"/>
      <w:r w:rsidR="00EA6062" w:rsidRPr="000B76C3">
        <w:rPr>
          <w:rFonts w:cs="Calibri"/>
          <w:b/>
          <w:sz w:val="24"/>
          <w:szCs w:val="24"/>
        </w:rPr>
        <w:t xml:space="preserve"> olmalıdır.</w:t>
      </w:r>
      <w:r w:rsidR="00EA6062">
        <w:rPr>
          <w:rFonts w:cs="Calibri"/>
          <w:b/>
          <w:sz w:val="24"/>
          <w:szCs w:val="24"/>
        </w:rPr>
        <w:t>)</w:t>
      </w:r>
    </w:p>
    <w:p w:rsidR="003257E7" w:rsidRDefault="003257E7" w:rsidP="00C42297">
      <w:pPr>
        <w:pStyle w:val="AralkYok"/>
        <w:rPr>
          <w:rFonts w:cs="Calibri"/>
          <w:i/>
          <w:sz w:val="20"/>
          <w:szCs w:val="20"/>
        </w:rPr>
      </w:pPr>
      <w:r w:rsidRPr="00B83B14">
        <w:rPr>
          <w:rFonts w:cs="Calibri"/>
          <w:b/>
          <w:sz w:val="20"/>
          <w:szCs w:val="20"/>
          <w:vertAlign w:val="superscript"/>
        </w:rPr>
        <w:t xml:space="preserve">1 </w:t>
      </w:r>
      <w:r w:rsidRPr="00B83B14">
        <w:rPr>
          <w:rFonts w:cs="Calibri"/>
          <w:i/>
          <w:sz w:val="20"/>
          <w:szCs w:val="20"/>
        </w:rPr>
        <w:t>Afyon Kocatepe Üniversitesi</w:t>
      </w:r>
      <w:r>
        <w:rPr>
          <w:rFonts w:cs="Calibri"/>
          <w:i/>
          <w:sz w:val="20"/>
          <w:szCs w:val="20"/>
        </w:rPr>
        <w:t xml:space="preserve">, </w:t>
      </w:r>
      <w:r w:rsidR="00FD0F63">
        <w:rPr>
          <w:rFonts w:cs="Calibri"/>
          <w:i/>
          <w:sz w:val="20"/>
          <w:szCs w:val="20"/>
        </w:rPr>
        <w:t>Mühendislik</w:t>
      </w:r>
      <w:r>
        <w:rPr>
          <w:rFonts w:cs="Calibri"/>
          <w:i/>
          <w:sz w:val="20"/>
          <w:szCs w:val="20"/>
        </w:rPr>
        <w:t xml:space="preserve"> Fakültesi, </w:t>
      </w:r>
      <w:r w:rsidR="00FD0F63">
        <w:rPr>
          <w:rFonts w:cs="Calibri"/>
          <w:i/>
          <w:sz w:val="20"/>
          <w:szCs w:val="20"/>
        </w:rPr>
        <w:t>Harita Mühendisliği</w:t>
      </w:r>
      <w:r>
        <w:rPr>
          <w:rFonts w:cs="Calibri"/>
          <w:i/>
          <w:sz w:val="20"/>
          <w:szCs w:val="20"/>
        </w:rPr>
        <w:t xml:space="preserve"> Bölümü, Afyonkarahisar.</w:t>
      </w:r>
    </w:p>
    <w:p w:rsidR="003257E7" w:rsidRDefault="003257E7" w:rsidP="00C42297">
      <w:pPr>
        <w:pStyle w:val="AralkYok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 xml:space="preserve">2,3 </w:t>
      </w:r>
      <w:r w:rsidR="00CB2726">
        <w:rPr>
          <w:rFonts w:cs="Calibri"/>
          <w:i/>
          <w:sz w:val="20"/>
          <w:szCs w:val="20"/>
        </w:rPr>
        <w:t>Kurum.</w:t>
      </w:r>
    </w:p>
    <w:p w:rsidR="00EA6062" w:rsidRDefault="003257E7" w:rsidP="00EA6062">
      <w:pPr>
        <w:pStyle w:val="AralkYok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4</w:t>
      </w:r>
      <w:r w:rsidR="003E6C70">
        <w:rPr>
          <w:rFonts w:cs="Calibri"/>
          <w:i/>
          <w:sz w:val="20"/>
          <w:szCs w:val="20"/>
        </w:rPr>
        <w:t>Necmettin Erbakan Üniversitesi</w:t>
      </w:r>
      <w:r>
        <w:rPr>
          <w:rFonts w:cs="Calibri"/>
          <w:i/>
          <w:sz w:val="20"/>
          <w:szCs w:val="20"/>
        </w:rPr>
        <w:t xml:space="preserve">, Fen Edebiyat Fakültesi, </w:t>
      </w:r>
      <w:r w:rsidR="003E6C70">
        <w:rPr>
          <w:rFonts w:cs="Calibri"/>
          <w:i/>
          <w:sz w:val="20"/>
          <w:szCs w:val="20"/>
        </w:rPr>
        <w:t>Kimya</w:t>
      </w:r>
      <w:r>
        <w:rPr>
          <w:rFonts w:cs="Calibri"/>
          <w:i/>
          <w:sz w:val="20"/>
          <w:szCs w:val="20"/>
        </w:rPr>
        <w:t xml:space="preserve"> Bölümü, </w:t>
      </w:r>
      <w:r w:rsidR="003E6C70">
        <w:rPr>
          <w:rFonts w:cs="Calibri"/>
          <w:i/>
          <w:sz w:val="20"/>
          <w:szCs w:val="20"/>
        </w:rPr>
        <w:t>Konya</w:t>
      </w:r>
      <w:r>
        <w:rPr>
          <w:rFonts w:cs="Calibri"/>
          <w:i/>
          <w:sz w:val="20"/>
          <w:szCs w:val="20"/>
        </w:rPr>
        <w:t>.</w:t>
      </w:r>
      <w:r w:rsidR="00EA6062" w:rsidRPr="00EA6062">
        <w:rPr>
          <w:rFonts w:cs="Calibri"/>
          <w:i/>
          <w:iCs/>
          <w:sz w:val="20"/>
          <w:szCs w:val="20"/>
        </w:rPr>
        <w:t xml:space="preserve"> </w:t>
      </w:r>
      <w:proofErr w:type="gramStart"/>
      <w:r w:rsidR="00EA6062">
        <w:rPr>
          <w:rFonts w:cs="Calibri"/>
          <w:i/>
          <w:iCs/>
          <w:sz w:val="20"/>
          <w:szCs w:val="20"/>
        </w:rPr>
        <w:t>(</w:t>
      </w:r>
      <w:proofErr w:type="gramEnd"/>
      <w:r w:rsidR="00EA6062" w:rsidRPr="000B76C3">
        <w:rPr>
          <w:rFonts w:cs="Calibri"/>
          <w:i/>
          <w:iCs/>
          <w:sz w:val="20"/>
          <w:szCs w:val="20"/>
        </w:rPr>
        <w:t>Adres bilgiler</w:t>
      </w:r>
      <w:r w:rsidR="00EA6062">
        <w:rPr>
          <w:rFonts w:cs="Calibri"/>
          <w:i/>
          <w:iCs/>
          <w:sz w:val="20"/>
          <w:szCs w:val="20"/>
        </w:rPr>
        <w:t>i</w:t>
      </w:r>
      <w:r w:rsidR="00EA6062" w:rsidRPr="000B76C3">
        <w:rPr>
          <w:rFonts w:cs="Calibri"/>
          <w:i/>
          <w:iCs/>
          <w:sz w:val="20"/>
          <w:szCs w:val="20"/>
        </w:rPr>
        <w:t xml:space="preserve"> 10 punto, italik ve sola </w:t>
      </w:r>
      <w:proofErr w:type="spellStart"/>
      <w:r w:rsidR="00EA6062" w:rsidRPr="000B76C3">
        <w:rPr>
          <w:rFonts w:cs="Calibri"/>
          <w:i/>
          <w:iCs/>
          <w:sz w:val="20"/>
          <w:szCs w:val="20"/>
        </w:rPr>
        <w:t>hizalı</w:t>
      </w:r>
      <w:proofErr w:type="spellEnd"/>
      <w:r w:rsidR="00EA6062" w:rsidRPr="000B76C3">
        <w:rPr>
          <w:rFonts w:cs="Calibri"/>
          <w:i/>
          <w:iCs/>
          <w:sz w:val="20"/>
          <w:szCs w:val="20"/>
        </w:rPr>
        <w:t xml:space="preserve"> olmalıdır.</w:t>
      </w:r>
      <w:r w:rsidR="00EA6062">
        <w:rPr>
          <w:rFonts w:cs="Calibri"/>
          <w:i/>
          <w:iCs/>
          <w:sz w:val="20"/>
          <w:szCs w:val="20"/>
        </w:rPr>
        <w:t xml:space="preserve"> </w:t>
      </w:r>
    </w:p>
    <w:p w:rsidR="00CB2726" w:rsidRDefault="00CB2726" w:rsidP="00EA6062">
      <w:pPr>
        <w:pStyle w:val="AralkYok"/>
        <w:rPr>
          <w:rFonts w:cs="Calibri"/>
          <w:i/>
          <w:iCs/>
          <w:sz w:val="20"/>
          <w:szCs w:val="20"/>
        </w:rPr>
      </w:pPr>
    </w:p>
    <w:p w:rsidR="00EA6062" w:rsidRPr="00B83B14" w:rsidRDefault="00EA6062" w:rsidP="00EA6062">
      <w:pPr>
        <w:pStyle w:val="AralkYok"/>
        <w:rPr>
          <w:rFonts w:cs="Calibri"/>
          <w:b/>
          <w:iCs/>
          <w:sz w:val="24"/>
          <w:szCs w:val="24"/>
        </w:rPr>
      </w:pPr>
      <w:proofErr w:type="gramStart"/>
      <w:r w:rsidRPr="000B76C3">
        <w:rPr>
          <w:rFonts w:cs="Calibri"/>
          <w:i/>
          <w:iCs/>
          <w:sz w:val="20"/>
          <w:szCs w:val="20"/>
        </w:rPr>
        <w:t>e</w:t>
      </w:r>
      <w:proofErr w:type="gramEnd"/>
      <w:r w:rsidRPr="000B76C3">
        <w:rPr>
          <w:rFonts w:cs="Calibri"/>
          <w:i/>
          <w:iCs/>
          <w:sz w:val="20"/>
          <w:szCs w:val="20"/>
        </w:rPr>
        <w:t>-posta</w:t>
      </w:r>
      <w:r>
        <w:rPr>
          <w:rFonts w:cs="Calibri"/>
          <w:i/>
          <w:iCs/>
          <w:sz w:val="20"/>
          <w:szCs w:val="20"/>
        </w:rPr>
        <w:t>:</w:t>
      </w:r>
      <w:r w:rsidRPr="000B76C3">
        <w:rPr>
          <w:rFonts w:cs="Calibri"/>
          <w:i/>
          <w:iCs/>
          <w:sz w:val="20"/>
          <w:szCs w:val="20"/>
        </w:rPr>
        <w:t xml:space="preserve"> 10 punto, italik ve sola </w:t>
      </w:r>
      <w:proofErr w:type="spellStart"/>
      <w:r w:rsidRPr="000B76C3">
        <w:rPr>
          <w:rFonts w:cs="Calibri"/>
          <w:i/>
          <w:iCs/>
          <w:sz w:val="20"/>
          <w:szCs w:val="20"/>
        </w:rPr>
        <w:t>hizalı</w:t>
      </w:r>
      <w:proofErr w:type="spellEnd"/>
      <w:r w:rsidRPr="000B76C3">
        <w:rPr>
          <w:rFonts w:cs="Calibri"/>
          <w:i/>
          <w:iCs/>
          <w:sz w:val="20"/>
          <w:szCs w:val="20"/>
        </w:rPr>
        <w:t xml:space="preserve"> olmalıdır.</w:t>
      </w:r>
      <w:r w:rsidR="00A41F81">
        <w:rPr>
          <w:rFonts w:cs="Calibri"/>
          <w:i/>
          <w:iCs/>
          <w:sz w:val="20"/>
          <w:szCs w:val="20"/>
        </w:rPr>
        <w:t xml:space="preserve"> </w:t>
      </w:r>
      <w:r w:rsidR="00A41F81" w:rsidRPr="00A41F81">
        <w:rPr>
          <w:rFonts w:cs="Calibri"/>
          <w:i/>
          <w:iCs/>
          <w:sz w:val="20"/>
          <w:szCs w:val="20"/>
        </w:rPr>
        <w:t>ORCID ID: http://orcid.org/0000-000</w:t>
      </w:r>
      <w:r w:rsidR="00A41F81">
        <w:rPr>
          <w:rFonts w:cs="Calibri"/>
          <w:i/>
          <w:iCs/>
          <w:sz w:val="20"/>
          <w:szCs w:val="20"/>
        </w:rPr>
        <w:t>1</w:t>
      </w:r>
      <w:r w:rsidR="00A41F81" w:rsidRPr="00A41F81">
        <w:rPr>
          <w:rFonts w:cs="Calibri"/>
          <w:i/>
          <w:iCs/>
          <w:sz w:val="20"/>
          <w:szCs w:val="20"/>
        </w:rPr>
        <w:t>-</w:t>
      </w:r>
      <w:r w:rsidR="00A41F81">
        <w:rPr>
          <w:rFonts w:cs="Calibri"/>
          <w:i/>
          <w:iCs/>
          <w:sz w:val="20"/>
          <w:szCs w:val="20"/>
        </w:rPr>
        <w:t>1111</w:t>
      </w:r>
      <w:r w:rsidR="00A41F81" w:rsidRPr="00A41F81">
        <w:rPr>
          <w:rFonts w:cs="Calibri"/>
          <w:i/>
          <w:iCs/>
          <w:sz w:val="20"/>
          <w:szCs w:val="20"/>
        </w:rPr>
        <w:t>-2</w:t>
      </w:r>
      <w:r w:rsidR="00A41F81">
        <w:rPr>
          <w:rFonts w:cs="Calibri"/>
          <w:i/>
          <w:iCs/>
          <w:sz w:val="20"/>
          <w:szCs w:val="20"/>
        </w:rPr>
        <w:t>222</w:t>
      </w:r>
    </w:p>
    <w:p w:rsidR="003257E7" w:rsidRPr="007F2840" w:rsidRDefault="007F2840" w:rsidP="00C42297">
      <w:pPr>
        <w:pStyle w:val="AralkYok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</w:t>
      </w:r>
      <w:r>
        <w:rPr>
          <w:rStyle w:val="Gl"/>
        </w:rPr>
        <w:t xml:space="preserve">Tüm yazarların kurumları, iletişim bilgileri </w:t>
      </w:r>
      <w:r>
        <w:t>ile uluslararası geçerliliği bulunan “</w:t>
      </w:r>
      <w:r w:rsidRPr="00D2154B">
        <w:rPr>
          <w:b/>
        </w:rPr>
        <w:t>ORCID</w:t>
      </w:r>
      <w:r>
        <w:t>” bilgisine yer verilmelidir)</w:t>
      </w:r>
    </w:p>
    <w:p w:rsidR="003257E7" w:rsidRDefault="003257E7" w:rsidP="009D3310">
      <w:pPr>
        <w:pStyle w:val="AralkYok"/>
        <w:spacing w:before="120"/>
        <w:rPr>
          <w:rFonts w:cs="Calibri"/>
          <w:sz w:val="18"/>
          <w:szCs w:val="20"/>
        </w:rPr>
      </w:pPr>
      <w:r w:rsidRPr="009D3310">
        <w:rPr>
          <w:rFonts w:cs="Calibri"/>
          <w:sz w:val="18"/>
          <w:szCs w:val="20"/>
        </w:rPr>
        <w:t>Geliş Tarihi:</w:t>
      </w:r>
      <w:r>
        <w:rPr>
          <w:rFonts w:cs="Calibri"/>
          <w:sz w:val="18"/>
          <w:szCs w:val="20"/>
        </w:rPr>
        <w:tab/>
      </w:r>
      <w:r w:rsidRPr="009D3310">
        <w:rPr>
          <w:rFonts w:cs="Calibri"/>
          <w:sz w:val="18"/>
          <w:szCs w:val="20"/>
        </w:rPr>
        <w:t>; Kabul Tarihi:</w:t>
      </w:r>
    </w:p>
    <w:p w:rsidR="003257E7" w:rsidRDefault="003257E7" w:rsidP="009D3310">
      <w:pPr>
        <w:pStyle w:val="AralkYok"/>
        <w:rPr>
          <w:rFonts w:cs="Calibri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7827"/>
      </w:tblGrid>
      <w:tr w:rsidR="003257E7" w:rsidRPr="009143EE" w:rsidTr="00CF38D7">
        <w:tc>
          <w:tcPr>
            <w:tcW w:w="1951" w:type="dxa"/>
            <w:vMerge w:val="restart"/>
            <w:vAlign w:val="center"/>
          </w:tcPr>
          <w:p w:rsidR="003257E7" w:rsidRPr="00CF38D7" w:rsidRDefault="003257E7" w:rsidP="00CF38D7">
            <w:pPr>
              <w:pStyle w:val="AralkYok"/>
              <w:spacing w:line="276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CF38D7">
              <w:rPr>
                <w:rFonts w:cs="Calibri"/>
                <w:b/>
                <w:i/>
                <w:sz w:val="18"/>
                <w:szCs w:val="18"/>
              </w:rPr>
              <w:t>Anahtar kelimeler</w:t>
            </w:r>
          </w:p>
          <w:p w:rsidR="003257E7" w:rsidRPr="00CF38D7" w:rsidRDefault="003257E7" w:rsidP="00E97C1E">
            <w:pPr>
              <w:pStyle w:val="AralkYok"/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F38D7">
              <w:rPr>
                <w:rFonts w:cs="Calibri"/>
                <w:sz w:val="18"/>
                <w:szCs w:val="18"/>
              </w:rPr>
              <w:t>Anahtar</w:t>
            </w:r>
            <w:r w:rsidRPr="00CF38D7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F38D7">
              <w:rPr>
                <w:rFonts w:cs="Calibri"/>
                <w:sz w:val="18"/>
                <w:szCs w:val="18"/>
              </w:rPr>
              <w:t>kelim</w:t>
            </w:r>
            <w:r w:rsidR="002A05BB">
              <w:rPr>
                <w:rFonts w:cs="Calibri"/>
                <w:sz w:val="18"/>
                <w:szCs w:val="18"/>
              </w:rPr>
              <w:t>e</w:t>
            </w:r>
            <w:r w:rsidRPr="00CF38D7">
              <w:rPr>
                <w:rFonts w:cs="Calibri"/>
                <w:sz w:val="18"/>
                <w:szCs w:val="18"/>
              </w:rPr>
              <w:t xml:space="preserve">ler </w:t>
            </w:r>
            <w:r w:rsidR="00AF3447">
              <w:rPr>
                <w:rFonts w:cs="Calibri"/>
                <w:sz w:val="18"/>
                <w:szCs w:val="18"/>
              </w:rPr>
              <w:t xml:space="preserve">en az 4 </w:t>
            </w:r>
            <w:r w:rsidR="00E97C1E">
              <w:rPr>
                <w:rFonts w:cs="Calibri"/>
                <w:sz w:val="18"/>
                <w:szCs w:val="18"/>
              </w:rPr>
              <w:t xml:space="preserve">ve </w:t>
            </w:r>
            <w:r w:rsidR="00AF3447">
              <w:rPr>
                <w:rFonts w:cs="Calibri"/>
                <w:sz w:val="18"/>
                <w:szCs w:val="18"/>
              </w:rPr>
              <w:t>en fazla</w:t>
            </w:r>
            <w:r w:rsidRPr="00CF38D7">
              <w:rPr>
                <w:rFonts w:cs="Calibri"/>
                <w:sz w:val="18"/>
                <w:szCs w:val="18"/>
              </w:rPr>
              <w:t xml:space="preserve"> 6 tane, 9 punto ve ortalanmış olmalıdır. Anahtar kelimelerin ilk harfleri büyük olmalı ve “;” ile ayrılmalıdır.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3257E7" w:rsidRPr="00CF38D7" w:rsidRDefault="003257E7" w:rsidP="007F2840">
            <w:pPr>
              <w:pStyle w:val="AralkYok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CF38D7">
              <w:rPr>
                <w:rFonts w:cs="Calibri"/>
                <w:b/>
                <w:szCs w:val="18"/>
              </w:rPr>
              <w:t>Öz</w:t>
            </w:r>
          </w:p>
        </w:tc>
      </w:tr>
      <w:tr w:rsidR="003257E7" w:rsidRPr="009143EE" w:rsidTr="00CF38D7">
        <w:tc>
          <w:tcPr>
            <w:tcW w:w="1951" w:type="dxa"/>
            <w:vMerge/>
            <w:tcBorders>
              <w:bottom w:val="nil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CF38D7">
              <w:rPr>
                <w:rFonts w:cs="Calibri"/>
                <w:sz w:val="18"/>
                <w:szCs w:val="18"/>
              </w:rPr>
              <w:t xml:space="preserve">Türkçe özet 250 kelimeyi aşmamalı ve paragraf kullanılmamalıdır. Özet 9 punto ve iki yana </w:t>
            </w:r>
            <w:proofErr w:type="spellStart"/>
            <w:r w:rsidRPr="00CF38D7">
              <w:rPr>
                <w:rFonts w:cs="Calibri"/>
                <w:sz w:val="18"/>
                <w:szCs w:val="18"/>
              </w:rPr>
              <w:t>hizalı</w:t>
            </w:r>
            <w:proofErr w:type="spellEnd"/>
            <w:r w:rsidRPr="00CF38D7">
              <w:rPr>
                <w:rFonts w:cs="Calibri"/>
                <w:sz w:val="18"/>
                <w:szCs w:val="18"/>
              </w:rPr>
              <w:t xml:space="preserve"> olmalıdır.</w:t>
            </w:r>
          </w:p>
        </w:tc>
      </w:tr>
    </w:tbl>
    <w:p w:rsidR="003257E7" w:rsidRPr="00880293" w:rsidRDefault="003257E7" w:rsidP="009143EE">
      <w:pPr>
        <w:pStyle w:val="AralkYok"/>
        <w:spacing w:line="276" w:lineRule="auto"/>
        <w:jc w:val="center"/>
        <w:rPr>
          <w:rFonts w:cs="Calibri"/>
          <w:b/>
          <w:sz w:val="24"/>
          <w:szCs w:val="24"/>
        </w:rPr>
      </w:pPr>
    </w:p>
    <w:p w:rsidR="003257E7" w:rsidRPr="00E40716" w:rsidRDefault="003257E7" w:rsidP="00E40716">
      <w:pPr>
        <w:pStyle w:val="AralkYok"/>
        <w:spacing w:after="12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İngilizce </w:t>
      </w:r>
      <w:r w:rsidRPr="00E40716">
        <w:rPr>
          <w:rFonts w:cs="Calibri"/>
          <w:b/>
          <w:bCs/>
          <w:sz w:val="32"/>
          <w:szCs w:val="32"/>
        </w:rPr>
        <w:t xml:space="preserve">Başlık 16 Punto, Sola </w:t>
      </w:r>
      <w:proofErr w:type="spellStart"/>
      <w:r w:rsidRPr="00E40716">
        <w:rPr>
          <w:rFonts w:cs="Calibri"/>
          <w:b/>
          <w:bCs/>
          <w:sz w:val="32"/>
          <w:szCs w:val="32"/>
        </w:rPr>
        <w:t>Hizalı</w:t>
      </w:r>
      <w:proofErr w:type="spellEnd"/>
      <w:r w:rsidRPr="00E40716">
        <w:rPr>
          <w:rFonts w:cs="Calibri"/>
          <w:b/>
          <w:bCs/>
          <w:sz w:val="32"/>
          <w:szCs w:val="32"/>
        </w:rPr>
        <w:t xml:space="preserve"> ve İlk Harfleri Büyük Olmalıdır (</w:t>
      </w:r>
      <w:proofErr w:type="gramStart"/>
      <w:r w:rsidRPr="00E40716">
        <w:rPr>
          <w:rFonts w:cs="Calibri"/>
          <w:b/>
          <w:bCs/>
          <w:sz w:val="32"/>
          <w:szCs w:val="32"/>
        </w:rPr>
        <w:t>ve,</w:t>
      </w:r>
      <w:proofErr w:type="gramEnd"/>
      <w:r w:rsidRPr="00E40716">
        <w:rPr>
          <w:rFonts w:cs="Calibri"/>
          <w:b/>
          <w:bCs/>
          <w:sz w:val="32"/>
          <w:szCs w:val="32"/>
        </w:rPr>
        <w:t xml:space="preserve"> ile vs. hariç)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7827"/>
      </w:tblGrid>
      <w:tr w:rsidR="003257E7" w:rsidRPr="009143EE" w:rsidTr="00CF38D7">
        <w:tc>
          <w:tcPr>
            <w:tcW w:w="1951" w:type="dxa"/>
            <w:vMerge w:val="restart"/>
            <w:vAlign w:val="center"/>
          </w:tcPr>
          <w:p w:rsidR="003257E7" w:rsidRPr="00B83B14" w:rsidRDefault="003257E7" w:rsidP="00CF38D7">
            <w:pPr>
              <w:pStyle w:val="AralkYok"/>
              <w:spacing w:line="276" w:lineRule="auto"/>
              <w:jc w:val="center"/>
              <w:rPr>
                <w:rFonts w:cs="Calibri"/>
                <w:b/>
                <w:bCs/>
                <w:iCs/>
                <w:sz w:val="18"/>
                <w:szCs w:val="20"/>
              </w:rPr>
            </w:pPr>
            <w:proofErr w:type="spellStart"/>
            <w:r w:rsidRPr="00B83B14">
              <w:rPr>
                <w:rFonts w:cs="Calibri"/>
                <w:b/>
                <w:bCs/>
                <w:i/>
                <w:iCs/>
                <w:sz w:val="18"/>
                <w:szCs w:val="20"/>
              </w:rPr>
              <w:t>Keywords</w:t>
            </w:r>
            <w:proofErr w:type="spellEnd"/>
          </w:p>
          <w:p w:rsidR="003257E7" w:rsidRPr="00CF38D7" w:rsidRDefault="003257E7" w:rsidP="00AF3447">
            <w:pPr>
              <w:pStyle w:val="AralkYok"/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F38D7">
              <w:rPr>
                <w:rFonts w:cs="Calibri"/>
                <w:bCs/>
                <w:iCs/>
                <w:sz w:val="18"/>
                <w:szCs w:val="20"/>
              </w:rPr>
              <w:t>Türkçe anahtar</w:t>
            </w:r>
            <w:r w:rsidRPr="00CF38D7">
              <w:rPr>
                <w:rFonts w:cs="Calibri"/>
                <w:b/>
                <w:bCs/>
                <w:iCs/>
                <w:sz w:val="18"/>
                <w:szCs w:val="20"/>
              </w:rPr>
              <w:t xml:space="preserve"> </w:t>
            </w:r>
            <w:r w:rsidRPr="00CF38D7">
              <w:rPr>
                <w:rFonts w:cs="Calibri"/>
                <w:bCs/>
                <w:iCs/>
                <w:sz w:val="18"/>
                <w:szCs w:val="20"/>
              </w:rPr>
              <w:t>kelim</w:t>
            </w:r>
            <w:r w:rsidR="005068B4">
              <w:rPr>
                <w:rFonts w:cs="Calibri"/>
                <w:bCs/>
                <w:iCs/>
                <w:sz w:val="18"/>
                <w:szCs w:val="20"/>
              </w:rPr>
              <w:t>e</w:t>
            </w:r>
            <w:r w:rsidRPr="00CF38D7">
              <w:rPr>
                <w:rFonts w:cs="Calibri"/>
                <w:bCs/>
                <w:iCs/>
                <w:sz w:val="18"/>
                <w:szCs w:val="20"/>
              </w:rPr>
              <w:t xml:space="preserve">lere uygun olarak </w:t>
            </w:r>
            <w:r w:rsidR="00AF3447">
              <w:rPr>
                <w:rFonts w:cs="Calibri"/>
                <w:bCs/>
                <w:iCs/>
                <w:sz w:val="18"/>
                <w:szCs w:val="20"/>
              </w:rPr>
              <w:t xml:space="preserve">en az 4 ve en fazla </w:t>
            </w:r>
            <w:r w:rsidRPr="00CF38D7">
              <w:rPr>
                <w:rFonts w:cs="Calibri"/>
                <w:bCs/>
                <w:iCs/>
                <w:sz w:val="18"/>
                <w:szCs w:val="20"/>
              </w:rPr>
              <w:t>6 tane, 9 punto ve ortalanmış olmalıdır. İngilizce anahtar kelimelerin ilk harfleri büyük olmalı ve “;” ile ayrılmalıdır.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CF38D7">
              <w:rPr>
                <w:rFonts w:cs="Calibri"/>
                <w:b/>
                <w:szCs w:val="18"/>
              </w:rPr>
              <w:t>Abstract</w:t>
            </w:r>
            <w:proofErr w:type="spellEnd"/>
          </w:p>
        </w:tc>
      </w:tr>
      <w:tr w:rsidR="003257E7" w:rsidRPr="009143EE" w:rsidTr="00CF38D7">
        <w:trPr>
          <w:trHeight w:val="1294"/>
        </w:trPr>
        <w:tc>
          <w:tcPr>
            <w:tcW w:w="1951" w:type="dxa"/>
            <w:vMerge/>
            <w:tcBorders>
              <w:bottom w:val="nil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jc w:val="both"/>
              <w:rPr>
                <w:rFonts w:cs="Calibri"/>
                <w:bCs/>
                <w:iCs/>
                <w:sz w:val="18"/>
                <w:szCs w:val="20"/>
              </w:rPr>
            </w:pPr>
            <w:r w:rsidRPr="00CF38D7">
              <w:rPr>
                <w:rFonts w:cs="Calibri"/>
                <w:bCs/>
                <w:iCs/>
                <w:sz w:val="18"/>
                <w:szCs w:val="20"/>
              </w:rPr>
              <w:t xml:space="preserve">Türkçe özete uygun olarak 250 kelimeyi aşmamalı ve paragraf kullanılmamalıdır. 9 punto ve iki yana </w:t>
            </w:r>
            <w:proofErr w:type="spellStart"/>
            <w:r w:rsidRPr="00CF38D7">
              <w:rPr>
                <w:rFonts w:cs="Calibri"/>
                <w:bCs/>
                <w:iCs/>
                <w:sz w:val="18"/>
                <w:szCs w:val="20"/>
              </w:rPr>
              <w:t>hizalı</w:t>
            </w:r>
            <w:proofErr w:type="spellEnd"/>
            <w:r w:rsidRPr="00CF38D7">
              <w:rPr>
                <w:rFonts w:cs="Calibri"/>
                <w:bCs/>
                <w:iCs/>
                <w:sz w:val="18"/>
                <w:szCs w:val="20"/>
              </w:rPr>
              <w:t xml:space="preserve"> olmalıdır.</w:t>
            </w:r>
          </w:p>
        </w:tc>
      </w:tr>
    </w:tbl>
    <w:p w:rsidR="003257E7" w:rsidRDefault="003257E7" w:rsidP="00824253">
      <w:pPr>
        <w:pStyle w:val="AralkYok"/>
        <w:spacing w:line="276" w:lineRule="auto"/>
        <w:jc w:val="right"/>
        <w:rPr>
          <w:rFonts w:cs="Calibri"/>
          <w:sz w:val="18"/>
        </w:rPr>
      </w:pPr>
      <w:r w:rsidRPr="00824253">
        <w:rPr>
          <w:rFonts w:cs="Calibri"/>
          <w:sz w:val="18"/>
        </w:rPr>
        <w:t>© Afyon Kocatepe Üniversitesi</w:t>
      </w:r>
    </w:p>
    <w:p w:rsidR="003257E7" w:rsidRDefault="003257E7" w:rsidP="00824253">
      <w:pPr>
        <w:pStyle w:val="AralkYok"/>
        <w:spacing w:line="276" w:lineRule="auto"/>
        <w:jc w:val="right"/>
        <w:rPr>
          <w:rFonts w:cs="Calibri"/>
          <w:sz w:val="18"/>
        </w:rPr>
      </w:pPr>
    </w:p>
    <w:p w:rsidR="003257E7" w:rsidRPr="00824253" w:rsidRDefault="003257E7" w:rsidP="00824253">
      <w:pPr>
        <w:pStyle w:val="AralkYok"/>
        <w:spacing w:line="276" w:lineRule="auto"/>
        <w:jc w:val="right"/>
        <w:rPr>
          <w:rFonts w:cs="Calibri"/>
          <w:sz w:val="18"/>
        </w:rPr>
        <w:sectPr w:rsidR="003257E7" w:rsidRPr="00824253" w:rsidSect="000F3FDF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851" w:footer="454" w:gutter="0"/>
          <w:cols w:space="708"/>
          <w:titlePg/>
          <w:docGrid w:linePitch="360"/>
        </w:sectPr>
      </w:pPr>
    </w:p>
    <w:p w:rsidR="003257E7" w:rsidRDefault="003257E7" w:rsidP="00E207BA">
      <w:pPr>
        <w:pStyle w:val="Balk1"/>
        <w:spacing w:before="0" w:after="120"/>
        <w:jc w:val="both"/>
        <w:rPr>
          <w:rFonts w:ascii="Calibri" w:hAnsi="Calibri" w:cs="Calibri"/>
          <w:sz w:val="22"/>
          <w:szCs w:val="22"/>
        </w:rPr>
      </w:pPr>
      <w:bookmarkStart w:id="0" w:name="_Toc307389925"/>
      <w:r>
        <w:rPr>
          <w:rFonts w:ascii="Calibri" w:hAnsi="Calibri" w:cs="Calibri"/>
          <w:sz w:val="22"/>
          <w:szCs w:val="22"/>
        </w:rPr>
        <w:lastRenderedPageBreak/>
        <w:t>Metin</w:t>
      </w:r>
    </w:p>
    <w:p w:rsidR="003257E7" w:rsidRPr="00D10F11" w:rsidRDefault="003257E7" w:rsidP="00D10F11">
      <w:pPr>
        <w:shd w:val="clear" w:color="auto" w:fill="FFFFFF"/>
        <w:spacing w:after="0"/>
        <w:jc w:val="both"/>
      </w:pPr>
      <w:r w:rsidRPr="00E40716">
        <w:t xml:space="preserve">Giriş, Materyal ve </w:t>
      </w:r>
      <w:r w:rsidR="006920C4">
        <w:t>Metot</w:t>
      </w:r>
      <w:r w:rsidRPr="00E40716">
        <w:t>, Bulgular, Tartışma ve Sonuç bölümlerinden oluşan makale metni</w:t>
      </w:r>
      <w:r w:rsidR="00EA6062">
        <w:t xml:space="preserve"> </w:t>
      </w:r>
      <w:proofErr w:type="spellStart"/>
      <w:r w:rsidR="004750CA">
        <w:t>Calibri</w:t>
      </w:r>
      <w:proofErr w:type="spellEnd"/>
      <w:r w:rsidR="004750CA">
        <w:t xml:space="preserve"> ile yazılmış</w:t>
      </w:r>
      <w:r w:rsidRPr="00E40716">
        <w:t xml:space="preserve"> 11 punto ve iki yana </w:t>
      </w:r>
      <w:proofErr w:type="spellStart"/>
      <w:r w:rsidRPr="00E40716">
        <w:t>hizalı</w:t>
      </w:r>
      <w:proofErr w:type="spellEnd"/>
      <w:r w:rsidRPr="00E40716">
        <w:t xml:space="preserve"> olacak şekilde biçimlendirilmelidir. Gerekirse Bulgular ve Tartışma kısımları birlikte verilebilir. Bu durumda Sonuç ayrı bir başlık altında verilmelidir.</w:t>
      </w:r>
      <w:r>
        <w:t xml:space="preserve"> </w:t>
      </w:r>
      <w:r w:rsidRPr="00D10F11">
        <w:rPr>
          <w:rFonts w:cs="Times-Roman"/>
          <w:lang w:eastAsia="tr-TR"/>
        </w:rPr>
        <w:t>Metin gerekti</w:t>
      </w:r>
      <w:r w:rsidRPr="00D10F11">
        <w:rPr>
          <w:rFonts w:cs="TTE3528C10t00"/>
          <w:lang w:eastAsia="tr-TR"/>
        </w:rPr>
        <w:t>ğ</w:t>
      </w:r>
      <w:r w:rsidRPr="00D10F11">
        <w:rPr>
          <w:rFonts w:cs="Times-Roman"/>
          <w:lang w:eastAsia="tr-TR"/>
        </w:rPr>
        <w:t>inde numaralandırılmı</w:t>
      </w:r>
      <w:r w:rsidRPr="00D10F11">
        <w:rPr>
          <w:rFonts w:cs="TTE3528C10t00"/>
          <w:lang w:eastAsia="tr-TR"/>
        </w:rPr>
        <w:t xml:space="preserve">ş </w:t>
      </w:r>
      <w:r w:rsidRPr="00D10F11">
        <w:rPr>
          <w:rFonts w:cs="Times-Roman"/>
          <w:lang w:eastAsia="tr-TR"/>
        </w:rPr>
        <w:t>alt ba</w:t>
      </w:r>
      <w:r w:rsidRPr="00D10F11">
        <w:rPr>
          <w:rFonts w:cs="TTE3528C10t00"/>
          <w:lang w:eastAsia="tr-TR"/>
        </w:rPr>
        <w:t>s</w:t>
      </w:r>
      <w:r w:rsidRPr="00D10F11">
        <w:rPr>
          <w:rFonts w:cs="Times-Roman"/>
          <w:lang w:eastAsia="tr-TR"/>
        </w:rPr>
        <w:t>lıklar içerebilir</w:t>
      </w:r>
      <w:r w:rsidR="004750CA">
        <w:rPr>
          <w:rFonts w:cs="Times-Roman"/>
          <w:lang w:eastAsia="tr-TR"/>
        </w:rPr>
        <w:t>.</w:t>
      </w:r>
    </w:p>
    <w:p w:rsidR="00901D8D" w:rsidRDefault="00901D8D" w:rsidP="00E207BA">
      <w:pPr>
        <w:pStyle w:val="Balk1"/>
        <w:spacing w:before="0" w:after="120"/>
        <w:jc w:val="both"/>
        <w:rPr>
          <w:rFonts w:ascii="Calibri" w:hAnsi="Calibri" w:cs="Calibri"/>
          <w:sz w:val="22"/>
          <w:szCs w:val="22"/>
        </w:rPr>
      </w:pPr>
    </w:p>
    <w:p w:rsidR="003257E7" w:rsidRPr="00E207BA" w:rsidRDefault="003257E7" w:rsidP="00E207BA">
      <w:pPr>
        <w:pStyle w:val="Balk1"/>
        <w:spacing w:before="0" w:after="120"/>
        <w:jc w:val="both"/>
        <w:rPr>
          <w:rFonts w:ascii="Calibri" w:hAnsi="Calibri" w:cs="Calibri"/>
        </w:rPr>
      </w:pPr>
      <w:r w:rsidRPr="00880293">
        <w:rPr>
          <w:rFonts w:ascii="Calibri" w:hAnsi="Calibri" w:cs="Calibri"/>
          <w:sz w:val="22"/>
          <w:szCs w:val="22"/>
        </w:rPr>
        <w:t>1. Giriş</w:t>
      </w:r>
      <w:bookmarkEnd w:id="0"/>
    </w:p>
    <w:p w:rsidR="003257E7" w:rsidRDefault="003257E7" w:rsidP="00D10F11">
      <w:pPr>
        <w:shd w:val="clear" w:color="auto" w:fill="FFFFFF"/>
        <w:spacing w:after="0"/>
        <w:jc w:val="both"/>
      </w:pPr>
      <w:r w:rsidRPr="00D10F11">
        <w:t>Çalışmanın amacı ve geçmişte yapılan çalışmalar arasındaki yerini veren bölümdür.</w:t>
      </w:r>
      <w:r w:rsidR="006920C4">
        <w:t xml:space="preserve"> </w:t>
      </w:r>
      <w:r>
        <w:t>Giriş bölümünün son paragrafında çalışmanın amacı net bir şekilde belirtilmelidir.</w:t>
      </w:r>
    </w:p>
    <w:p w:rsidR="003257E7" w:rsidRDefault="003257E7" w:rsidP="00E40716">
      <w:pPr>
        <w:shd w:val="clear" w:color="auto" w:fill="FFFFFF"/>
        <w:spacing w:after="0"/>
        <w:jc w:val="both"/>
      </w:pPr>
    </w:p>
    <w:p w:rsidR="000A73A8" w:rsidRDefault="000A73A8" w:rsidP="00E40716">
      <w:pPr>
        <w:shd w:val="clear" w:color="auto" w:fill="FFFFFF"/>
        <w:spacing w:after="0"/>
        <w:jc w:val="both"/>
      </w:pPr>
    </w:p>
    <w:p w:rsidR="000A73A8" w:rsidRDefault="000A73A8" w:rsidP="00E40716">
      <w:pPr>
        <w:shd w:val="clear" w:color="auto" w:fill="FFFFFF"/>
        <w:spacing w:after="0"/>
        <w:jc w:val="both"/>
      </w:pPr>
    </w:p>
    <w:p w:rsidR="000A73A8" w:rsidRDefault="000A73A8" w:rsidP="00E40716">
      <w:pPr>
        <w:shd w:val="clear" w:color="auto" w:fill="FFFFFF"/>
        <w:spacing w:after="0"/>
        <w:jc w:val="both"/>
      </w:pPr>
    </w:p>
    <w:p w:rsidR="003257E7" w:rsidRDefault="003257E7" w:rsidP="00E40716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lastRenderedPageBreak/>
        <w:t>2. Materyal ve Metot</w:t>
      </w:r>
    </w:p>
    <w:p w:rsidR="00901D8D" w:rsidRDefault="003257E7" w:rsidP="00901D8D">
      <w:pPr>
        <w:shd w:val="clear" w:color="auto" w:fill="FFFFFF"/>
        <w:spacing w:after="120"/>
        <w:jc w:val="both"/>
        <w:rPr>
          <w:b/>
          <w:bCs/>
          <w:i/>
          <w:iCs/>
        </w:rPr>
      </w:pPr>
      <w:r w:rsidRPr="00D10F11">
        <w:t xml:space="preserve">Deneysel çalışmalar için kullanılan deneysel yöntemler detaylı ve açıklayıcı bir biçimde verilmelidir. Kullanılan yöntem, başkaları tarafından tekrarlanabilecek şekilde açıklayıcı olmalıdır. Teorik çalışmalar için ise </w:t>
      </w:r>
      <w:proofErr w:type="spellStart"/>
      <w:r w:rsidRPr="00D10F11">
        <w:t>türetimi</w:t>
      </w:r>
      <w:proofErr w:type="spellEnd"/>
      <w:r w:rsidRPr="00D10F11">
        <w:t xml:space="preserve"> başka yerde yapılmış ise formüller referans ile verilerek içeriğindeki her bir nicelik açıklanarak son formül yazılmalıdır yoksa gerekli </w:t>
      </w:r>
      <w:proofErr w:type="spellStart"/>
      <w:r w:rsidRPr="00D10F11">
        <w:t>türetim</w:t>
      </w:r>
      <w:proofErr w:type="spellEnd"/>
      <w:r w:rsidRPr="00D10F11">
        <w:t xml:space="preserve"> ana hatlarıyla yapılmalıdır.</w:t>
      </w:r>
      <w:bookmarkStart w:id="1" w:name="_Toc142156116"/>
      <w:bookmarkStart w:id="2" w:name="_Toc143760484"/>
      <w:bookmarkStart w:id="3" w:name="_Toc208224797"/>
      <w:bookmarkStart w:id="4" w:name="_Toc234912207"/>
      <w:bookmarkStart w:id="5" w:name="_Toc239586813"/>
      <w:bookmarkStart w:id="6" w:name="_Toc240298680"/>
      <w:bookmarkStart w:id="7" w:name="_Toc278793100"/>
      <w:bookmarkStart w:id="8" w:name="_Toc280790243"/>
      <w:bookmarkStart w:id="9" w:name="_Toc293327363"/>
      <w:r w:rsidR="00901D8D" w:rsidRPr="00901D8D">
        <w:rPr>
          <w:b/>
          <w:bCs/>
          <w:i/>
          <w:iCs/>
        </w:rPr>
        <w:t xml:space="preserve"> </w:t>
      </w:r>
    </w:p>
    <w:p w:rsidR="00901D8D" w:rsidRPr="00E40716" w:rsidRDefault="00901D8D" w:rsidP="00901D8D">
      <w:pPr>
        <w:shd w:val="clear" w:color="auto" w:fill="FFFFFF"/>
        <w:spacing w:after="120"/>
        <w:jc w:val="both"/>
        <w:rPr>
          <w:b/>
          <w:bCs/>
          <w:i/>
          <w:iCs/>
        </w:rPr>
      </w:pPr>
      <w:r w:rsidRPr="00E40716">
        <w:rPr>
          <w:b/>
          <w:bCs/>
          <w:i/>
          <w:iCs/>
        </w:rPr>
        <w:t xml:space="preserve">2.1 </w:t>
      </w:r>
      <w:r>
        <w:rPr>
          <w:b/>
          <w:bCs/>
          <w:i/>
          <w:iCs/>
        </w:rPr>
        <w:t>İkinci dereceden başlık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b/>
          <w:bCs/>
          <w:i/>
          <w:iCs/>
        </w:rPr>
        <w:t xml:space="preserve"> </w:t>
      </w:r>
    </w:p>
    <w:p w:rsidR="00901D8D" w:rsidRDefault="00901D8D" w:rsidP="00901D8D">
      <w:pPr>
        <w:shd w:val="clear" w:color="auto" w:fill="FFFFFF"/>
        <w:spacing w:after="0"/>
        <w:jc w:val="both"/>
      </w:pPr>
    </w:p>
    <w:p w:rsidR="00901D8D" w:rsidRDefault="00901D8D" w:rsidP="00901D8D">
      <w:pPr>
        <w:shd w:val="clear" w:color="auto" w:fill="FFFFFF"/>
        <w:spacing w:after="0"/>
        <w:jc w:val="both"/>
      </w:pPr>
      <w:r>
        <w:t xml:space="preserve">İstenildiği </w:t>
      </w:r>
      <w:proofErr w:type="gramStart"/>
      <w:r>
        <w:t>taktirde</w:t>
      </w:r>
      <w:proofErr w:type="gramEnd"/>
      <w:r>
        <w:t xml:space="preserve">, ikinci dereceden alt başlık kullanılarak verilen bilgiler sistemli bir halde sunulabilir.  İkinci derece başlıklar italik, sola dayalı, kalın ve 11 punto ile yazılmalıdır. </w:t>
      </w:r>
    </w:p>
    <w:p w:rsidR="00901D8D" w:rsidRPr="00482DB9" w:rsidRDefault="00901D8D" w:rsidP="00901D8D">
      <w:pPr>
        <w:pStyle w:val="AralkYok"/>
        <w:spacing w:line="276" w:lineRule="auto"/>
        <w:jc w:val="both"/>
        <w:rPr>
          <w:rFonts w:cs="Calibri"/>
          <w:sz w:val="20"/>
          <w:szCs w:val="32"/>
        </w:rPr>
      </w:pPr>
    </w:p>
    <w:p w:rsidR="00901D8D" w:rsidRPr="00E40716" w:rsidRDefault="00901D8D" w:rsidP="00901D8D">
      <w:pPr>
        <w:shd w:val="clear" w:color="auto" w:fill="FFFFFF"/>
        <w:spacing w:after="120"/>
        <w:jc w:val="both"/>
        <w:rPr>
          <w:b/>
          <w:bCs/>
          <w:i/>
          <w:iCs/>
        </w:rPr>
      </w:pPr>
      <w:r w:rsidRPr="00E40716">
        <w:rPr>
          <w:b/>
          <w:bCs/>
          <w:i/>
          <w:iCs/>
        </w:rPr>
        <w:t>2</w:t>
      </w:r>
      <w:r>
        <w:rPr>
          <w:b/>
          <w:bCs/>
          <w:i/>
          <w:iCs/>
        </w:rPr>
        <w:t>.2</w:t>
      </w:r>
      <w:r w:rsidRPr="00E4071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İkinci dereceden başlık</w:t>
      </w:r>
    </w:p>
    <w:p w:rsidR="00901D8D" w:rsidRDefault="00901D8D" w:rsidP="00901D8D">
      <w:pPr>
        <w:shd w:val="clear" w:color="auto" w:fill="FFFFFF"/>
        <w:spacing w:after="0"/>
        <w:jc w:val="both"/>
      </w:pPr>
      <w:r>
        <w:t xml:space="preserve">Her alt başlık içinde bulunduğu ana başlık altında kendi içerisinde sıralanmalıdır. Örneğin; </w:t>
      </w:r>
      <w:proofErr w:type="gramStart"/>
      <w:r>
        <w:t>2.1</w:t>
      </w:r>
      <w:proofErr w:type="gramEnd"/>
      <w:r>
        <w:t>, 2.2, 2.3 vb.</w:t>
      </w:r>
    </w:p>
    <w:p w:rsidR="00901D8D" w:rsidRDefault="00901D8D" w:rsidP="00901D8D">
      <w:pPr>
        <w:pStyle w:val="AralkYok"/>
        <w:spacing w:line="276" w:lineRule="auto"/>
        <w:jc w:val="both"/>
        <w:rPr>
          <w:rFonts w:cs="Calibri"/>
          <w:b/>
        </w:rPr>
      </w:pPr>
    </w:p>
    <w:p w:rsidR="00901D8D" w:rsidRDefault="00901D8D" w:rsidP="00901D8D">
      <w:pPr>
        <w:pStyle w:val="AralkYok"/>
        <w:spacing w:line="276" w:lineRule="auto"/>
        <w:jc w:val="both"/>
        <w:rPr>
          <w:rFonts w:cs="Calibri"/>
          <w:b/>
        </w:rPr>
      </w:pPr>
      <w:r w:rsidRPr="00E40716">
        <w:rPr>
          <w:rFonts w:cs="Calibri"/>
          <w:b/>
        </w:rPr>
        <w:t xml:space="preserve">3. Bulgular </w:t>
      </w:r>
    </w:p>
    <w:p w:rsidR="00901D8D" w:rsidRDefault="00901D8D" w:rsidP="00901D8D">
      <w:pPr>
        <w:pStyle w:val="AralkYok"/>
        <w:spacing w:line="276" w:lineRule="auto"/>
        <w:jc w:val="both"/>
        <w:rPr>
          <w:rFonts w:cs="Calibri"/>
          <w:b/>
        </w:rPr>
      </w:pPr>
    </w:p>
    <w:p w:rsidR="00901D8D" w:rsidRDefault="00901D8D" w:rsidP="00901D8D">
      <w:pPr>
        <w:pStyle w:val="AralkYok"/>
        <w:spacing w:line="276" w:lineRule="auto"/>
        <w:jc w:val="both"/>
      </w:pPr>
      <w:r w:rsidRPr="00767143">
        <w:t>Bu bölümde elde edilen bulgular</w:t>
      </w:r>
      <w:r>
        <w:t xml:space="preserve"> açık ve net bir biçimde</w:t>
      </w:r>
      <w:r w:rsidRPr="00767143">
        <w:t xml:space="preserve"> gerekirse </w:t>
      </w:r>
      <w:r w:rsidR="003E6C70">
        <w:t>çizelge</w:t>
      </w:r>
      <w:r w:rsidRPr="00767143">
        <w:t>, şekil ve grafiklerle desteklenerek verilmelidir.</w:t>
      </w:r>
    </w:p>
    <w:p w:rsidR="006E159F" w:rsidRDefault="00EA485E" w:rsidP="00E40716">
      <w:pPr>
        <w:shd w:val="clear" w:color="auto" w:fill="FFFFFF"/>
        <w:spacing w:after="0"/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2877185" cy="1426210"/>
            <wp:effectExtent l="19050" t="19050" r="18415" b="2159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4262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159F" w:rsidRDefault="004750CA" w:rsidP="00FD0F63">
      <w:pPr>
        <w:pStyle w:val="AralkYok"/>
        <w:spacing w:line="276" w:lineRule="auto"/>
        <w:ind w:left="709" w:hanging="709"/>
        <w:jc w:val="both"/>
        <w:rPr>
          <w:rFonts w:cs="Calibri"/>
          <w:sz w:val="20"/>
          <w:szCs w:val="32"/>
        </w:rPr>
      </w:pPr>
      <w:r w:rsidRPr="00482DB9">
        <w:rPr>
          <w:b/>
          <w:sz w:val="20"/>
        </w:rPr>
        <w:t>Şekil 1.</w:t>
      </w:r>
      <w:r w:rsidRPr="00482DB9">
        <w:rPr>
          <w:sz w:val="20"/>
        </w:rPr>
        <w:t xml:space="preserve"> </w:t>
      </w:r>
      <w:r w:rsidRPr="00482DB9">
        <w:rPr>
          <w:rFonts w:cs="Calibri"/>
          <w:sz w:val="20"/>
          <w:szCs w:val="32"/>
        </w:rPr>
        <w:t>Tüm şekiller JPEG veya TIFF formatında olmalı, Excel uzantısı olarak sunulmamalıdır. Şekiller makale</w:t>
      </w:r>
      <w:r>
        <w:rPr>
          <w:rFonts w:cs="Calibri"/>
          <w:sz w:val="20"/>
          <w:szCs w:val="32"/>
        </w:rPr>
        <w:t xml:space="preserve"> </w:t>
      </w:r>
      <w:r w:rsidRPr="00482DB9">
        <w:rPr>
          <w:rFonts w:cs="Calibri"/>
          <w:sz w:val="20"/>
          <w:szCs w:val="32"/>
        </w:rPr>
        <w:t xml:space="preserve">metnine gömülmeli ve ayrı bir dosya olarak da makale sunumu sırasında gönderilmelidir. Şekiller siyah-beyaz veya gri tonlamalı olacak şekilde sunulmalıdır. Şekillerin genişliği iki sütun için 8 cm’yi, tek sütun için ise 17 cm’yi geçmemelidir.  </w:t>
      </w:r>
    </w:p>
    <w:p w:rsidR="006E159F" w:rsidRDefault="006E159F" w:rsidP="004750CA">
      <w:pPr>
        <w:pStyle w:val="AralkYok"/>
        <w:spacing w:line="276" w:lineRule="auto"/>
        <w:jc w:val="both"/>
        <w:rPr>
          <w:rFonts w:cs="Calibri"/>
          <w:sz w:val="20"/>
          <w:szCs w:val="32"/>
        </w:rPr>
      </w:pPr>
    </w:p>
    <w:p w:rsidR="006E159F" w:rsidRDefault="006E159F" w:rsidP="006E159F">
      <w:pPr>
        <w:jc w:val="both"/>
      </w:pPr>
      <w:r>
        <w:t xml:space="preserve">Şekil, </w:t>
      </w:r>
      <w:r w:rsidR="003E6C70">
        <w:t>çizelge</w:t>
      </w:r>
      <w:r>
        <w:t xml:space="preserve"> ya da grafikler sütunlara sığmıyorsa 17 cm’yi geçmeden tek sütun halinde sayfanın tamamı kullanılabilir. Örneğin;</w:t>
      </w:r>
    </w:p>
    <w:p w:rsidR="003E6C70" w:rsidRDefault="003E6C70" w:rsidP="006E159F">
      <w:pPr>
        <w:jc w:val="both"/>
      </w:pPr>
      <w:r>
        <w:t>(</w:t>
      </w:r>
      <w:r w:rsidRPr="003E6C70">
        <w:rPr>
          <w:b/>
        </w:rPr>
        <w:t>Dikkat:</w:t>
      </w:r>
      <w:r>
        <w:t xml:space="preserve"> </w:t>
      </w:r>
      <w:proofErr w:type="spellStart"/>
      <w:r>
        <w:t>Çizelgelarda</w:t>
      </w:r>
      <w:proofErr w:type="spellEnd"/>
      <w:r>
        <w:t xml:space="preserve"> dikey çizgiler ve gölgelendirme olmamalıdır.)</w:t>
      </w:r>
    </w:p>
    <w:p w:rsidR="003E6C70" w:rsidRDefault="003E6C70" w:rsidP="006E159F">
      <w:pPr>
        <w:jc w:val="both"/>
      </w:pPr>
    </w:p>
    <w:p w:rsidR="003E6C70" w:rsidRDefault="003E6C70" w:rsidP="006E159F">
      <w:pPr>
        <w:jc w:val="both"/>
      </w:pPr>
    </w:p>
    <w:p w:rsidR="003E6C70" w:rsidRDefault="003E6C70" w:rsidP="006E159F">
      <w:pPr>
        <w:jc w:val="both"/>
      </w:pPr>
    </w:p>
    <w:p w:rsidR="003257E7" w:rsidRPr="00767143" w:rsidRDefault="003257E7" w:rsidP="00767143">
      <w:pPr>
        <w:pStyle w:val="AralkYok"/>
        <w:spacing w:line="276" w:lineRule="auto"/>
        <w:jc w:val="both"/>
      </w:pPr>
    </w:p>
    <w:p w:rsidR="004750CA" w:rsidRDefault="004750CA" w:rsidP="00482DB9">
      <w:pPr>
        <w:rPr>
          <w:b/>
        </w:rPr>
        <w:sectPr w:rsidR="004750CA" w:rsidSect="007F5FD9">
          <w:headerReference w:type="default" r:id="rId12"/>
          <w:footerReference w:type="first" r:id="rId13"/>
          <w:type w:val="continuous"/>
          <w:pgSz w:w="11906" w:h="16838"/>
          <w:pgMar w:top="1134" w:right="1134" w:bottom="1134" w:left="1134" w:header="680" w:footer="0" w:gutter="0"/>
          <w:pgNumType w:start="1"/>
          <w:cols w:num="2" w:space="397"/>
          <w:titlePg/>
          <w:docGrid w:linePitch="360"/>
        </w:sectPr>
      </w:pPr>
    </w:p>
    <w:p w:rsidR="003257E7" w:rsidRDefault="00EA485E" w:rsidP="000A73A8">
      <w:pPr>
        <w:spacing w:after="0"/>
        <w:rPr>
          <w:b/>
        </w:rPr>
        <w:sectPr w:rsidR="003257E7" w:rsidSect="000F3FDF">
          <w:type w:val="continuous"/>
          <w:pgSz w:w="11906" w:h="16838"/>
          <w:pgMar w:top="1134" w:right="1134" w:bottom="1134" w:left="1134" w:header="680" w:footer="0" w:gutter="0"/>
          <w:cols w:space="397"/>
          <w:titlePg/>
          <w:docGrid w:linePitch="360"/>
        </w:sect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6041390" cy="1980565"/>
            <wp:effectExtent l="19050" t="19050" r="16510" b="19685"/>
            <wp:docPr id="3" name="Resim 2" descr="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9805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C7CE0" w:rsidRDefault="00CC7CE0" w:rsidP="000A73A8">
      <w:pPr>
        <w:pStyle w:val="AralkYok"/>
        <w:spacing w:line="276" w:lineRule="auto"/>
        <w:ind w:left="709" w:hanging="709"/>
        <w:jc w:val="both"/>
        <w:rPr>
          <w:rFonts w:cs="Calibri"/>
          <w:sz w:val="20"/>
          <w:szCs w:val="32"/>
        </w:rPr>
      </w:pPr>
      <w:r w:rsidRPr="00482DB9">
        <w:rPr>
          <w:b/>
          <w:sz w:val="20"/>
        </w:rPr>
        <w:lastRenderedPageBreak/>
        <w:t xml:space="preserve">Şekil </w:t>
      </w:r>
      <w:r>
        <w:rPr>
          <w:b/>
          <w:sz w:val="20"/>
        </w:rPr>
        <w:t>2</w:t>
      </w:r>
      <w:r w:rsidRPr="00482DB9">
        <w:rPr>
          <w:b/>
          <w:sz w:val="20"/>
        </w:rPr>
        <w:t>.</w:t>
      </w:r>
      <w:r w:rsidRPr="00482DB9">
        <w:rPr>
          <w:sz w:val="20"/>
        </w:rPr>
        <w:t xml:space="preserve"> </w:t>
      </w:r>
      <w:r w:rsidRPr="00482DB9">
        <w:rPr>
          <w:rFonts w:cs="Calibri"/>
          <w:sz w:val="20"/>
          <w:szCs w:val="32"/>
        </w:rPr>
        <w:t>Tüm şekiller JPEG veya TIFF formatında olmalı, Excel uzantısı olarak sunulmamalıdır.</w:t>
      </w:r>
      <w:r>
        <w:rPr>
          <w:rFonts w:cs="Calibri"/>
          <w:sz w:val="20"/>
          <w:szCs w:val="32"/>
        </w:rPr>
        <w:t xml:space="preserve"> </w:t>
      </w:r>
      <w:r w:rsidRPr="00482DB9">
        <w:rPr>
          <w:rFonts w:cs="Calibri"/>
          <w:sz w:val="20"/>
          <w:szCs w:val="32"/>
        </w:rPr>
        <w:t xml:space="preserve">Şekillerin genişliği iki sütun için 8 cm’yi, tek sütun için ise 17 cm’yi geçmemelidir.   </w:t>
      </w:r>
    </w:p>
    <w:p w:rsidR="00901D8D" w:rsidRPr="00482DB9" w:rsidRDefault="00901D8D" w:rsidP="00CC7CE0">
      <w:pPr>
        <w:pStyle w:val="AralkYok"/>
        <w:spacing w:line="276" w:lineRule="auto"/>
        <w:jc w:val="both"/>
        <w:rPr>
          <w:rFonts w:cs="Calibri"/>
          <w:sz w:val="20"/>
          <w:szCs w:val="32"/>
        </w:rPr>
      </w:pPr>
    </w:p>
    <w:p w:rsidR="003257E7" w:rsidRDefault="003257E7" w:rsidP="00482DB9">
      <w:pPr>
        <w:rPr>
          <w:sz w:val="20"/>
          <w:szCs w:val="20"/>
        </w:rPr>
      </w:pPr>
    </w:p>
    <w:p w:rsidR="00FD0F63" w:rsidRDefault="00FD0F63" w:rsidP="00482DB9">
      <w:pPr>
        <w:rPr>
          <w:sz w:val="20"/>
          <w:szCs w:val="20"/>
        </w:rPr>
      </w:pPr>
    </w:p>
    <w:p w:rsidR="00FD0F63" w:rsidRDefault="00FD0F63" w:rsidP="00482DB9">
      <w:pPr>
        <w:rPr>
          <w:sz w:val="20"/>
          <w:szCs w:val="20"/>
        </w:rPr>
      </w:pPr>
    </w:p>
    <w:p w:rsidR="00FD0F63" w:rsidRDefault="00FD0F63" w:rsidP="00482DB9">
      <w:pPr>
        <w:rPr>
          <w:sz w:val="20"/>
          <w:szCs w:val="20"/>
        </w:rPr>
      </w:pPr>
    </w:p>
    <w:p w:rsidR="00FD0F63" w:rsidRPr="00DF33F1" w:rsidRDefault="00FD0F63" w:rsidP="00482DB9">
      <w:pPr>
        <w:rPr>
          <w:sz w:val="20"/>
          <w:szCs w:val="20"/>
        </w:rPr>
        <w:sectPr w:rsidR="00FD0F63" w:rsidRPr="00DF33F1" w:rsidSect="000F3FDF">
          <w:type w:val="continuous"/>
          <w:pgSz w:w="11906" w:h="16838"/>
          <w:pgMar w:top="1134" w:right="1134" w:bottom="1134" w:left="1134" w:header="680" w:footer="0" w:gutter="0"/>
          <w:cols w:space="397"/>
          <w:titlePg/>
          <w:docGrid w:linePitch="360"/>
        </w:sectPr>
      </w:pPr>
    </w:p>
    <w:p w:rsidR="006E159F" w:rsidRPr="004750CA" w:rsidRDefault="003E6C70" w:rsidP="000A73A8">
      <w:pPr>
        <w:spacing w:after="0"/>
        <w:ind w:left="709" w:hanging="709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Çizelge</w:t>
      </w:r>
      <w:r w:rsidR="006E159F" w:rsidRPr="00FD0F63">
        <w:rPr>
          <w:b/>
          <w:sz w:val="20"/>
          <w:szCs w:val="20"/>
        </w:rPr>
        <w:t xml:space="preserve"> 1.</w:t>
      </w:r>
      <w:r w:rsidR="006E159F" w:rsidRPr="004750CA">
        <w:rPr>
          <w:sz w:val="20"/>
          <w:szCs w:val="20"/>
        </w:rPr>
        <w:t xml:space="preserve"> Erken fide evresindeki 8 arpa çeşidinin gövde ve kök uzunlukları üzerine Cr(VI) stresinin etkisi</w:t>
      </w:r>
      <w:r w:rsidR="00FD0F63">
        <w:rPr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709"/>
        <w:gridCol w:w="1417"/>
        <w:gridCol w:w="1418"/>
      </w:tblGrid>
      <w:tr w:rsidR="006E159F" w:rsidRPr="00482DB9" w:rsidTr="00906188">
        <w:trPr>
          <w:trHeight w:val="4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>Arpa çeşidi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 xml:space="preserve">Cr(VI) </w:t>
            </w:r>
          </w:p>
          <w:p w:rsidR="006E159F" w:rsidRPr="00482DB9" w:rsidRDefault="006E159F" w:rsidP="0090618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>(µM)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>Gövde uzunluğu</w:t>
            </w:r>
          </w:p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>(cm bitki</w:t>
            </w:r>
            <w:r w:rsidRPr="00482DB9">
              <w:rPr>
                <w:rFonts w:cs="Calibri"/>
                <w:b/>
                <w:sz w:val="16"/>
                <w:szCs w:val="16"/>
                <w:vertAlign w:val="superscript"/>
              </w:rPr>
              <w:t>-1</w:t>
            </w:r>
            <w:r w:rsidRPr="00482DB9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>Kök uzunluğu</w:t>
            </w:r>
          </w:p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>(cm bitki</w:t>
            </w:r>
            <w:r w:rsidRPr="00482DB9">
              <w:rPr>
                <w:rFonts w:cs="Calibri"/>
                <w:b/>
                <w:sz w:val="16"/>
                <w:szCs w:val="16"/>
                <w:vertAlign w:val="superscript"/>
              </w:rPr>
              <w:t>-1</w:t>
            </w:r>
            <w:r w:rsidRPr="00482DB9">
              <w:rPr>
                <w:rFonts w:cs="Calibri"/>
                <w:b/>
                <w:sz w:val="16"/>
                <w:szCs w:val="16"/>
              </w:rPr>
              <w:t>)</w:t>
            </w:r>
          </w:p>
        </w:tc>
      </w:tr>
      <w:tr w:rsidR="006E159F" w:rsidRPr="00482DB9" w:rsidTr="00906188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Angora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23.2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0.34 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10.1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0.13 a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18.6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0.30 b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8.0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0.11 b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150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13.9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0.26 c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7.0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0.13 c</w:t>
            </w:r>
          </w:p>
        </w:tc>
      </w:tr>
      <w:tr w:rsidR="006E159F" w:rsidRPr="00482DB9" w:rsidTr="00906188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225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12.1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0.30 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7.0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0.12 c</w:t>
            </w:r>
          </w:p>
        </w:tc>
      </w:tr>
      <w:tr w:rsidR="006E159F" w:rsidRPr="00482DB9" w:rsidTr="00906188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482DB9">
              <w:rPr>
                <w:rFonts w:cs="Calibri"/>
                <w:sz w:val="16"/>
                <w:szCs w:val="16"/>
              </w:rPr>
              <w:t>Aydanhanım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18.7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0.25 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12.2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0.26 a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16.6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0.26 b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7.0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0.11 b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150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14.4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0.27 c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6.5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0.13 c</w:t>
            </w:r>
          </w:p>
        </w:tc>
      </w:tr>
      <w:tr w:rsidR="006E159F" w:rsidRPr="00482DB9" w:rsidTr="00906188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225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11.3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0.22 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6.1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0.11 c</w:t>
            </w:r>
          </w:p>
        </w:tc>
      </w:tr>
      <w:tr w:rsidR="006E159F" w:rsidRPr="00482DB9" w:rsidTr="00906188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482DB9">
              <w:rPr>
                <w:rFonts w:cs="Calibri"/>
                <w:sz w:val="16"/>
                <w:szCs w:val="16"/>
              </w:rPr>
              <w:t>Başgül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22.9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0.28 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11.0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0.18 a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22.0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0.37 a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7.9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0.14 b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150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18.2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0.28 b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6.3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0.12 c</w:t>
            </w:r>
          </w:p>
        </w:tc>
      </w:tr>
      <w:tr w:rsidR="006E159F" w:rsidRPr="00482DB9" w:rsidTr="00906188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225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14.1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0.39 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5.9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0.09 d</w:t>
            </w:r>
          </w:p>
        </w:tc>
      </w:tr>
    </w:tbl>
    <w:p w:rsidR="006E159F" w:rsidRDefault="006E159F" w:rsidP="006E159F">
      <w:pPr>
        <w:spacing w:after="0" w:line="240" w:lineRule="auto"/>
        <w:jc w:val="both"/>
        <w:rPr>
          <w:rFonts w:cs="Calibri"/>
          <w:sz w:val="16"/>
          <w:szCs w:val="16"/>
        </w:rPr>
      </w:pPr>
      <w:proofErr w:type="gramStart"/>
      <w:r w:rsidRPr="00482DB9">
        <w:rPr>
          <w:rFonts w:cs="Calibri"/>
          <w:sz w:val="16"/>
          <w:szCs w:val="16"/>
          <w:vertAlign w:val="superscript"/>
        </w:rPr>
        <w:t>a</w:t>
      </w:r>
      <w:proofErr w:type="gramEnd"/>
      <w:r w:rsidRPr="00482DB9">
        <w:rPr>
          <w:rFonts w:cs="Calibri"/>
          <w:sz w:val="16"/>
          <w:szCs w:val="16"/>
          <w:vertAlign w:val="superscript"/>
        </w:rPr>
        <w:t>-d</w:t>
      </w:r>
      <w:r w:rsidRPr="00482DB9">
        <w:rPr>
          <w:rFonts w:cs="Calibri"/>
          <w:sz w:val="16"/>
          <w:szCs w:val="16"/>
        </w:rPr>
        <w:t>; Bir kritere ait kolondaki farklı harfler, istatistiksel olarak ortalamalar arasındaki önemli farklılıkları göstermektedir (</w:t>
      </w:r>
      <w:r w:rsidRPr="00482DB9">
        <w:rPr>
          <w:rFonts w:cs="Calibri"/>
          <w:i/>
          <w:sz w:val="16"/>
          <w:szCs w:val="16"/>
        </w:rPr>
        <w:t>P</w:t>
      </w:r>
      <w:r w:rsidRPr="00482DB9">
        <w:rPr>
          <w:rFonts w:cs="Calibri"/>
          <w:sz w:val="16"/>
          <w:szCs w:val="16"/>
        </w:rPr>
        <w:t>&lt;0.05). Her bir değer, üç tekrarlı 12 fidenin (</w:t>
      </w:r>
      <w:r w:rsidRPr="00482DB9">
        <w:rPr>
          <w:rFonts w:cs="Calibri"/>
          <w:i/>
          <w:sz w:val="16"/>
          <w:szCs w:val="16"/>
        </w:rPr>
        <w:t>n</w:t>
      </w:r>
      <w:r w:rsidRPr="00482DB9">
        <w:rPr>
          <w:rFonts w:cs="Calibri"/>
          <w:sz w:val="16"/>
          <w:szCs w:val="16"/>
        </w:rPr>
        <w:t xml:space="preserve"> = 36) ortalamasıdır. Standart hata (±SH).</w:t>
      </w:r>
    </w:p>
    <w:p w:rsidR="00FD0F63" w:rsidRDefault="00FD0F63" w:rsidP="006E159F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6E159F" w:rsidRDefault="006E159F" w:rsidP="006E159F">
      <w:pPr>
        <w:pStyle w:val="Balk2"/>
        <w:spacing w:line="276" w:lineRule="auto"/>
        <w:rPr>
          <w:rFonts w:ascii="Calibri" w:hAnsi="Calibri" w:cs="Calibri"/>
          <w:i/>
          <w:sz w:val="22"/>
          <w:szCs w:val="22"/>
        </w:rPr>
      </w:pPr>
      <w:bookmarkStart w:id="10" w:name="_Toc283388596"/>
      <w:r w:rsidRPr="00E40716">
        <w:rPr>
          <w:rFonts w:ascii="Calibri" w:hAnsi="Calibri" w:cs="Calibri"/>
          <w:i/>
          <w:sz w:val="22"/>
          <w:szCs w:val="22"/>
        </w:rPr>
        <w:t>3.1. İkinci dereceden başlık</w:t>
      </w:r>
      <w:bookmarkEnd w:id="10"/>
    </w:p>
    <w:p w:rsidR="006E159F" w:rsidRDefault="006E159F" w:rsidP="006E159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6E159F" w:rsidRDefault="006E159F" w:rsidP="006E159F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Bulgular şekil, </w:t>
      </w:r>
      <w:r w:rsidR="003E6C70">
        <w:rPr>
          <w:rFonts w:cs="Calibri"/>
        </w:rPr>
        <w:t>çizelge</w:t>
      </w:r>
      <w:r>
        <w:rPr>
          <w:rFonts w:cs="Calibri"/>
        </w:rPr>
        <w:t xml:space="preserve"> ya da grafik ile desteklenebilir. Metin içinde konunun geçtiği ilgili alanlarda </w:t>
      </w:r>
      <w:r w:rsidR="003E6C70">
        <w:rPr>
          <w:rFonts w:cs="Calibri"/>
        </w:rPr>
        <w:t>çizelge</w:t>
      </w:r>
      <w:r>
        <w:rPr>
          <w:rFonts w:cs="Calibri"/>
        </w:rPr>
        <w:t xml:space="preserve">, şekil ya da grafik numaraları verilmeli ve konunun hemen altında açıklaması yapılan </w:t>
      </w:r>
      <w:r w:rsidR="003E6C70">
        <w:rPr>
          <w:rFonts w:cs="Calibri"/>
        </w:rPr>
        <w:t>çizelge</w:t>
      </w:r>
      <w:r>
        <w:rPr>
          <w:rFonts w:cs="Calibri"/>
        </w:rPr>
        <w:t xml:space="preserve">, şekil ve grafik verilmelidir. </w:t>
      </w:r>
    </w:p>
    <w:p w:rsidR="006E159F" w:rsidRDefault="006E159F" w:rsidP="006E159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6E159F" w:rsidRDefault="003E6C70" w:rsidP="006E159F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Çizelge</w:t>
      </w:r>
      <w:r w:rsidR="006E159F">
        <w:rPr>
          <w:rFonts w:cs="Calibri"/>
        </w:rPr>
        <w:t xml:space="preserve"> isimleri </w:t>
      </w:r>
      <w:r>
        <w:rPr>
          <w:rFonts w:cs="Calibri"/>
        </w:rPr>
        <w:t>çizelge</w:t>
      </w:r>
      <w:r w:rsidR="006E159F">
        <w:rPr>
          <w:rFonts w:cs="Calibri"/>
        </w:rPr>
        <w:t>n</w:t>
      </w:r>
      <w:r w:rsidR="00CC49B1">
        <w:rPr>
          <w:rFonts w:cs="Calibri"/>
        </w:rPr>
        <w:t>i</w:t>
      </w:r>
      <w:r w:rsidR="006E159F">
        <w:rPr>
          <w:rFonts w:cs="Calibri"/>
        </w:rPr>
        <w:t>n üst tarafında, şekil ve grafik isimleri şeklin ya da grafiğin altında 10 punto ile yazılmalıdır.</w:t>
      </w:r>
    </w:p>
    <w:p w:rsidR="006E159F" w:rsidRDefault="006E159F" w:rsidP="006E159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901D8D" w:rsidRDefault="00901D8D" w:rsidP="006E159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6E159F" w:rsidRPr="00B809BE" w:rsidRDefault="006E159F" w:rsidP="006E159F">
      <w:pPr>
        <w:rPr>
          <w:b/>
        </w:rPr>
      </w:pPr>
      <w:r w:rsidRPr="00B809BE">
        <w:rPr>
          <w:b/>
        </w:rPr>
        <w:t>4. Tartışma ve Sonuç</w:t>
      </w:r>
    </w:p>
    <w:p w:rsidR="006E159F" w:rsidRPr="00DF33F1" w:rsidRDefault="006E159F" w:rsidP="006E159F">
      <w:pPr>
        <w:spacing w:after="0"/>
        <w:jc w:val="both"/>
      </w:pPr>
      <w:r w:rsidRPr="00DF33F1">
        <w:t xml:space="preserve">Sonuçların başka araştırmalarla benzerlik ve farklılıkları verilmeli, bunların olası nedenleri tartışılmalıdır. Sonuçların bilime katkısı ve önemi </w:t>
      </w:r>
      <w:r w:rsidRPr="00CC7CE0">
        <w:rPr>
          <w:rFonts w:cs="Calibri"/>
        </w:rPr>
        <w:t>vurgulanmalıdır. Sonuçlar gereksiz tekrarlardan kaçınılarak mutlaka yorumlanmalıdır.</w:t>
      </w:r>
    </w:p>
    <w:p w:rsidR="006E159F" w:rsidRDefault="006E159F" w:rsidP="006E159F">
      <w:pPr>
        <w:spacing w:after="0"/>
      </w:pPr>
    </w:p>
    <w:p w:rsidR="006E159F" w:rsidRDefault="006E159F" w:rsidP="006E159F">
      <w:pPr>
        <w:spacing w:after="0" w:line="240" w:lineRule="auto"/>
        <w:rPr>
          <w:b/>
          <w:sz w:val="20"/>
        </w:rPr>
      </w:pPr>
      <w:r w:rsidRPr="00B809BE">
        <w:rPr>
          <w:b/>
          <w:sz w:val="20"/>
        </w:rPr>
        <w:t>Teşekkür</w:t>
      </w:r>
    </w:p>
    <w:p w:rsidR="006E159F" w:rsidRPr="00B809BE" w:rsidRDefault="006E159F" w:rsidP="006E159F">
      <w:pPr>
        <w:spacing w:after="0" w:line="240" w:lineRule="auto"/>
        <w:rPr>
          <w:b/>
          <w:sz w:val="20"/>
        </w:rPr>
      </w:pPr>
    </w:p>
    <w:p w:rsidR="006E159F" w:rsidRDefault="006E159F" w:rsidP="006E159F">
      <w:pPr>
        <w:spacing w:after="0" w:line="240" w:lineRule="auto"/>
        <w:jc w:val="both"/>
        <w:rPr>
          <w:sz w:val="20"/>
          <w:szCs w:val="20"/>
        </w:rPr>
      </w:pPr>
      <w:r w:rsidRPr="004F27A3">
        <w:rPr>
          <w:rFonts w:cs="Calibri"/>
          <w:sz w:val="20"/>
          <w:szCs w:val="32"/>
        </w:rPr>
        <w:t xml:space="preserve">Bu bölüm 10 punto, 1 satır aralıklı ve iki yana yaslı olacak şekilde biçimlendirilmelidir. </w:t>
      </w:r>
      <w:r w:rsidRPr="004F27A3">
        <w:rPr>
          <w:sz w:val="20"/>
          <w:szCs w:val="20"/>
        </w:rPr>
        <w:t>Çalışmaya destek sağlayan kurumlara veya kişilere veya yapılan araştırmaya önerilerde bulunan uzmanlara yapılan kısa bir teşekkürdür.</w:t>
      </w:r>
    </w:p>
    <w:p w:rsidR="006E159F" w:rsidRDefault="006E159F" w:rsidP="006E159F">
      <w:pPr>
        <w:spacing w:after="0" w:line="240" w:lineRule="auto"/>
        <w:jc w:val="both"/>
        <w:rPr>
          <w:sz w:val="20"/>
          <w:szCs w:val="20"/>
        </w:rPr>
      </w:pPr>
    </w:p>
    <w:p w:rsidR="006E159F" w:rsidRDefault="00CB7143" w:rsidP="006E159F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 xml:space="preserve">5. </w:t>
      </w:r>
      <w:r w:rsidR="006E159F" w:rsidRPr="00777C1E">
        <w:rPr>
          <w:b/>
        </w:rPr>
        <w:t>Kaynaklar</w:t>
      </w:r>
    </w:p>
    <w:p w:rsidR="006E159F" w:rsidRPr="00E655A2" w:rsidRDefault="006E159F" w:rsidP="006E159F">
      <w:pPr>
        <w:shd w:val="clear" w:color="auto" w:fill="FFFFFF"/>
        <w:spacing w:after="120"/>
        <w:jc w:val="both"/>
        <w:rPr>
          <w:b/>
          <w:i/>
        </w:rPr>
      </w:pPr>
      <w:r w:rsidRPr="00E655A2">
        <w:rPr>
          <w:b/>
          <w:i/>
        </w:rPr>
        <w:t xml:space="preserve">Kaynaklar metin içinde verilirken; </w:t>
      </w:r>
    </w:p>
    <w:p w:rsidR="006E159F" w:rsidRDefault="00CB7143" w:rsidP="006E159F">
      <w:pPr>
        <w:shd w:val="clear" w:color="auto" w:fill="FFFFFF"/>
        <w:spacing w:after="120"/>
        <w:jc w:val="both"/>
      </w:pPr>
      <w:r>
        <w:t>Erol</w:t>
      </w:r>
      <w:r w:rsidR="006E159F">
        <w:t xml:space="preserve"> (20</w:t>
      </w:r>
      <w:r>
        <w:t>17</w:t>
      </w:r>
      <w:r w:rsidR="006E159F">
        <w:t>)</w:t>
      </w:r>
    </w:p>
    <w:p w:rsidR="006E159F" w:rsidRDefault="006E159F" w:rsidP="006E159F">
      <w:pPr>
        <w:shd w:val="clear" w:color="auto" w:fill="FFFFFF"/>
        <w:spacing w:after="120"/>
        <w:jc w:val="both"/>
      </w:pPr>
      <w:r>
        <w:t xml:space="preserve">Panda ve </w:t>
      </w:r>
      <w:r w:rsidR="00CB7143">
        <w:t>Frankenstein</w:t>
      </w:r>
      <w:r>
        <w:t xml:space="preserve"> (20</w:t>
      </w:r>
      <w:r w:rsidR="00CB7143">
        <w:t>14</w:t>
      </w:r>
      <w:r>
        <w:t>)</w:t>
      </w:r>
      <w:r w:rsidRPr="00E655A2">
        <w:t xml:space="preserve"> </w:t>
      </w:r>
    </w:p>
    <w:p w:rsidR="006E159F" w:rsidRDefault="006E159F" w:rsidP="006E159F">
      <w:pPr>
        <w:shd w:val="clear" w:color="auto" w:fill="FFFFFF"/>
        <w:spacing w:after="120"/>
        <w:jc w:val="both"/>
      </w:pPr>
      <w:r>
        <w:lastRenderedPageBreak/>
        <w:t xml:space="preserve">Bağcı </w:t>
      </w:r>
      <w:r w:rsidR="00D27F60">
        <w:t>vd.</w:t>
      </w:r>
      <w:r>
        <w:t xml:space="preserve"> (2003)’a göre</w:t>
      </w:r>
      <w:r w:rsidR="00D27F60">
        <w:t xml:space="preserve"> </w:t>
      </w:r>
    </w:p>
    <w:p w:rsidR="006E159F" w:rsidRPr="00E655A2" w:rsidRDefault="006E159F" w:rsidP="006E159F">
      <w:pPr>
        <w:shd w:val="clear" w:color="auto" w:fill="FFFFFF"/>
        <w:spacing w:after="120"/>
        <w:jc w:val="both"/>
        <w:rPr>
          <w:b/>
          <w:i/>
        </w:rPr>
      </w:pPr>
      <w:r w:rsidRPr="00E655A2">
        <w:rPr>
          <w:b/>
          <w:i/>
        </w:rPr>
        <w:t>Cümle sonunda;</w:t>
      </w:r>
    </w:p>
    <w:p w:rsidR="006E159F" w:rsidRDefault="006E159F" w:rsidP="006E159F">
      <w:pPr>
        <w:shd w:val="clear" w:color="auto" w:fill="FFFFFF"/>
        <w:spacing w:after="120"/>
        <w:jc w:val="both"/>
      </w:pPr>
      <w:r>
        <w:t>Tek yazarlı ise; (</w:t>
      </w:r>
      <w:proofErr w:type="spellStart"/>
      <w:r>
        <w:t>Samantaray</w:t>
      </w:r>
      <w:proofErr w:type="spellEnd"/>
      <w:r w:rsidR="00D27F60">
        <w:t xml:space="preserve"> </w:t>
      </w:r>
      <w:r>
        <w:t xml:space="preserve">2002) </w:t>
      </w:r>
    </w:p>
    <w:p w:rsidR="000C3FAB" w:rsidRPr="000C3FAB" w:rsidRDefault="000C3FAB" w:rsidP="006E159F">
      <w:pPr>
        <w:shd w:val="clear" w:color="auto" w:fill="FFFFFF"/>
        <w:spacing w:after="120"/>
        <w:jc w:val="both"/>
        <w:rPr>
          <w:i/>
        </w:rPr>
      </w:pPr>
      <w:r>
        <w:rPr>
          <w:i/>
        </w:rPr>
        <w:t>Ulusal</w:t>
      </w:r>
      <w:r w:rsidRPr="000C3FAB">
        <w:rPr>
          <w:i/>
        </w:rPr>
        <w:t xml:space="preserve"> kaynak:</w:t>
      </w:r>
    </w:p>
    <w:p w:rsidR="00D27F60" w:rsidRDefault="00D27F60" w:rsidP="006E159F">
      <w:pPr>
        <w:shd w:val="clear" w:color="auto" w:fill="FFFFFF"/>
        <w:spacing w:after="120"/>
        <w:jc w:val="both"/>
      </w:pPr>
      <w:r>
        <w:t>İki yazarlı ise; (Yerli ve Has 2017)</w:t>
      </w:r>
    </w:p>
    <w:p w:rsidR="000C3FAB" w:rsidRPr="000C3FAB" w:rsidRDefault="000C3FAB" w:rsidP="006E159F">
      <w:pPr>
        <w:shd w:val="clear" w:color="auto" w:fill="FFFFFF"/>
        <w:spacing w:after="120"/>
        <w:jc w:val="both"/>
        <w:rPr>
          <w:i/>
        </w:rPr>
      </w:pPr>
      <w:r w:rsidRPr="000C3FAB">
        <w:rPr>
          <w:i/>
        </w:rPr>
        <w:t>Yabancı kaynak:</w:t>
      </w:r>
    </w:p>
    <w:p w:rsidR="006E159F" w:rsidRDefault="006E159F" w:rsidP="006E159F">
      <w:pPr>
        <w:shd w:val="clear" w:color="auto" w:fill="FFFFFF"/>
        <w:spacing w:after="120"/>
        <w:jc w:val="both"/>
      </w:pPr>
      <w:r>
        <w:t xml:space="preserve">İki yazarlı ise; (Panda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Choudhury</w:t>
      </w:r>
      <w:proofErr w:type="spellEnd"/>
      <w:r>
        <w:t xml:space="preserve"> 2005)</w:t>
      </w:r>
    </w:p>
    <w:p w:rsidR="000C3FAB" w:rsidRPr="000C3FAB" w:rsidRDefault="000C3FAB" w:rsidP="000C3FAB">
      <w:pPr>
        <w:shd w:val="clear" w:color="auto" w:fill="FFFFFF"/>
        <w:spacing w:after="120"/>
        <w:jc w:val="both"/>
        <w:rPr>
          <w:i/>
        </w:rPr>
      </w:pPr>
      <w:r>
        <w:rPr>
          <w:i/>
        </w:rPr>
        <w:t>Ulusal</w:t>
      </w:r>
      <w:r w:rsidRPr="000C3FAB">
        <w:rPr>
          <w:i/>
        </w:rPr>
        <w:t xml:space="preserve"> kaynak:</w:t>
      </w:r>
    </w:p>
    <w:p w:rsidR="00D27F60" w:rsidRDefault="00D27F60" w:rsidP="00D27F60">
      <w:pPr>
        <w:shd w:val="clear" w:color="auto" w:fill="FFFFFF"/>
        <w:spacing w:after="120"/>
        <w:jc w:val="both"/>
      </w:pPr>
      <w:r>
        <w:t>İkiden fazla yazar varsa; (Baybura vd. 2017)</w:t>
      </w:r>
    </w:p>
    <w:p w:rsidR="000C3FAB" w:rsidRPr="000C3FAB" w:rsidRDefault="000C3FAB" w:rsidP="000C3FAB">
      <w:pPr>
        <w:shd w:val="clear" w:color="auto" w:fill="FFFFFF"/>
        <w:spacing w:after="120"/>
        <w:jc w:val="both"/>
        <w:rPr>
          <w:i/>
        </w:rPr>
      </w:pPr>
      <w:r w:rsidRPr="000C3FAB">
        <w:rPr>
          <w:i/>
        </w:rPr>
        <w:t>Yabancı kaynak:</w:t>
      </w:r>
    </w:p>
    <w:p w:rsidR="006E159F" w:rsidRDefault="006E159F" w:rsidP="006E159F">
      <w:pPr>
        <w:shd w:val="clear" w:color="auto" w:fill="FFFFFF"/>
        <w:spacing w:after="120"/>
        <w:jc w:val="both"/>
      </w:pPr>
      <w:r>
        <w:t xml:space="preserve">İkiden fazla yazar varsa; </w:t>
      </w:r>
      <w:proofErr w:type="gramStart"/>
      <w:r>
        <w:t>(</w:t>
      </w:r>
      <w:proofErr w:type="spellStart"/>
      <w:proofErr w:type="gramEnd"/>
      <w:r w:rsidR="00D27F60">
        <w:t>Hanks</w:t>
      </w:r>
      <w:proofErr w:type="spellEnd"/>
      <w:r>
        <w:t xml:space="preserve"> </w:t>
      </w:r>
      <w:r w:rsidRPr="00E655A2">
        <w:rPr>
          <w:i/>
        </w:rPr>
        <w:t>et al</w:t>
      </w:r>
      <w:r>
        <w:t>. 20</w:t>
      </w:r>
      <w:r w:rsidR="00D27F60">
        <w:t>09</w:t>
      </w:r>
      <w:r>
        <w:t>)</w:t>
      </w:r>
    </w:p>
    <w:p w:rsidR="006E159F" w:rsidRDefault="006E159F" w:rsidP="006E159F">
      <w:pPr>
        <w:shd w:val="clear" w:color="auto" w:fill="FFFFFF"/>
        <w:spacing w:after="120"/>
        <w:jc w:val="both"/>
      </w:pPr>
      <w:r w:rsidRPr="004750CA">
        <w:t xml:space="preserve">İnternet kaynakları; </w:t>
      </w:r>
      <w:proofErr w:type="gramStart"/>
      <w:r w:rsidRPr="004750CA">
        <w:t>(</w:t>
      </w:r>
      <w:proofErr w:type="spellStart"/>
      <w:proofErr w:type="gramEnd"/>
      <w:r w:rsidRPr="004750CA">
        <w:t>Int</w:t>
      </w:r>
      <w:proofErr w:type="spellEnd"/>
      <w:r w:rsidRPr="004750CA">
        <w:t xml:space="preserve"> </w:t>
      </w:r>
      <w:proofErr w:type="spellStart"/>
      <w:r w:rsidRPr="004750CA">
        <w:t>Kyn</w:t>
      </w:r>
      <w:proofErr w:type="spellEnd"/>
      <w:r w:rsidRPr="004750CA">
        <w:t>. 1)</w:t>
      </w:r>
      <w:r>
        <w:t xml:space="preserve"> </w:t>
      </w:r>
    </w:p>
    <w:p w:rsidR="00D27F60" w:rsidRPr="00E655A2" w:rsidRDefault="00D27F60" w:rsidP="00D27F60">
      <w:pPr>
        <w:shd w:val="clear" w:color="auto" w:fill="FFFFFF"/>
        <w:spacing w:after="120"/>
        <w:jc w:val="both"/>
        <w:rPr>
          <w:b/>
          <w:i/>
        </w:rPr>
      </w:pPr>
      <w:r>
        <w:rPr>
          <w:b/>
          <w:i/>
        </w:rPr>
        <w:t>Birden fazla kayna</w:t>
      </w:r>
      <w:r w:rsidR="000C3FAB">
        <w:rPr>
          <w:b/>
          <w:i/>
        </w:rPr>
        <w:t>ğa atıf yapılacaksa</w:t>
      </w:r>
      <w:r w:rsidRPr="00E655A2">
        <w:rPr>
          <w:b/>
          <w:i/>
        </w:rPr>
        <w:t>;</w:t>
      </w:r>
    </w:p>
    <w:p w:rsidR="00D27F60" w:rsidRPr="002E6DCA" w:rsidRDefault="000C3FAB" w:rsidP="006E159F">
      <w:pPr>
        <w:shd w:val="clear" w:color="auto" w:fill="FFFFFF"/>
        <w:spacing w:after="120"/>
        <w:jc w:val="both"/>
      </w:pPr>
      <w:proofErr w:type="gramStart"/>
      <w:r>
        <w:t>(</w:t>
      </w:r>
      <w:proofErr w:type="gramEnd"/>
      <w:r>
        <w:t xml:space="preserve">Yerli ve Has 2017, </w:t>
      </w:r>
      <w:proofErr w:type="spellStart"/>
      <w:r>
        <w:t>Hanks</w:t>
      </w:r>
      <w:proofErr w:type="spellEnd"/>
      <w:r>
        <w:t xml:space="preserve"> </w:t>
      </w:r>
      <w:r w:rsidRPr="00E655A2">
        <w:rPr>
          <w:i/>
        </w:rPr>
        <w:t>et al</w:t>
      </w:r>
      <w:r>
        <w:t xml:space="preserve">. 2009, Baybura vd. 2017 </w:t>
      </w:r>
      <w:proofErr w:type="gramStart"/>
      <w:r>
        <w:t>)</w:t>
      </w:r>
      <w:proofErr w:type="gramEnd"/>
    </w:p>
    <w:p w:rsidR="006E159F" w:rsidRDefault="006E159F" w:rsidP="006E159F">
      <w:pPr>
        <w:shd w:val="clear" w:color="auto" w:fill="FFFFFF"/>
        <w:spacing w:after="120"/>
        <w:jc w:val="both"/>
        <w:rPr>
          <w:b/>
          <w:i/>
        </w:rPr>
      </w:pPr>
      <w:r w:rsidRPr="00E655A2">
        <w:rPr>
          <w:b/>
          <w:i/>
        </w:rPr>
        <w:t>Kaynaklar dizininde ise;</w:t>
      </w:r>
    </w:p>
    <w:p w:rsidR="00471F2E" w:rsidRDefault="00E75D85" w:rsidP="006E159F">
      <w:pPr>
        <w:shd w:val="clear" w:color="auto" w:fill="FFFFFF"/>
        <w:spacing w:after="120"/>
        <w:jc w:val="both"/>
        <w:rPr>
          <w:b/>
          <w:i/>
        </w:rPr>
      </w:pPr>
      <w:r>
        <w:rPr>
          <w:b/>
          <w:i/>
        </w:rPr>
        <w:t>Kaynaklar alt alta yazılırken, b</w:t>
      </w:r>
      <w:r w:rsidR="002862C1">
        <w:rPr>
          <w:b/>
          <w:i/>
        </w:rPr>
        <w:t>irinci sıradaki yazar</w:t>
      </w:r>
      <w:r w:rsidR="006253BA">
        <w:rPr>
          <w:b/>
          <w:i/>
        </w:rPr>
        <w:t>lar</w:t>
      </w:r>
      <w:r w:rsidR="00471F2E">
        <w:rPr>
          <w:b/>
          <w:i/>
        </w:rPr>
        <w:t xml:space="preserve"> alfabetik </w:t>
      </w:r>
      <w:r w:rsidR="008B4C3F">
        <w:rPr>
          <w:b/>
          <w:i/>
        </w:rPr>
        <w:t>sıraya göre düzenlenmel</w:t>
      </w:r>
      <w:r>
        <w:rPr>
          <w:b/>
          <w:i/>
        </w:rPr>
        <w:t>i</w:t>
      </w:r>
      <w:r w:rsidR="008B4C3F">
        <w:rPr>
          <w:b/>
          <w:i/>
        </w:rPr>
        <w:t>dir.</w:t>
      </w: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lang w:eastAsia="tr-TR"/>
        </w:rPr>
      </w:pPr>
      <w:r w:rsidRPr="006920C4">
        <w:rPr>
          <w:rFonts w:cs="Calibri"/>
          <w:bCs/>
          <w:i/>
          <w:lang w:eastAsia="tr-TR"/>
        </w:rPr>
        <w:t>Kaynak bir makale ise;</w:t>
      </w: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  <w:lang w:eastAsia="tr-TR"/>
        </w:rPr>
      </w:pPr>
      <w:r w:rsidRPr="006920C4">
        <w:rPr>
          <w:rFonts w:cs="Calibri"/>
          <w:sz w:val="20"/>
          <w:szCs w:val="20"/>
          <w:lang w:eastAsia="tr-TR"/>
        </w:rPr>
        <w:t xml:space="preserve">Yazarın soyadı, adının baş harfleri, yayın yılı. Makalenin başlığı. </w:t>
      </w:r>
      <w:r w:rsidRPr="00901D8D">
        <w:rPr>
          <w:rFonts w:cs="Calibri"/>
          <w:i/>
          <w:sz w:val="20"/>
          <w:szCs w:val="20"/>
          <w:lang w:eastAsia="tr-TR"/>
        </w:rPr>
        <w:t>Derginin uzun adı</w:t>
      </w:r>
      <w:r w:rsidR="00901D8D">
        <w:rPr>
          <w:rFonts w:cs="Calibri"/>
          <w:sz w:val="20"/>
          <w:szCs w:val="20"/>
          <w:lang w:eastAsia="tr-TR"/>
        </w:rPr>
        <w:t xml:space="preserve"> </w:t>
      </w:r>
      <w:r w:rsidR="00901D8D" w:rsidRPr="00901D8D">
        <w:rPr>
          <w:rFonts w:cs="Calibri"/>
          <w:i/>
          <w:sz w:val="20"/>
          <w:szCs w:val="20"/>
          <w:lang w:eastAsia="tr-TR"/>
        </w:rPr>
        <w:t>(İtalik)</w:t>
      </w:r>
      <w:r w:rsidRPr="00901D8D">
        <w:rPr>
          <w:rFonts w:cs="Calibri"/>
          <w:i/>
          <w:sz w:val="20"/>
          <w:szCs w:val="20"/>
          <w:lang w:eastAsia="tr-TR"/>
        </w:rPr>
        <w:t xml:space="preserve">, </w:t>
      </w:r>
      <w:r w:rsidRPr="006920C4">
        <w:rPr>
          <w:rFonts w:cs="Calibri"/>
          <w:sz w:val="20"/>
          <w:szCs w:val="20"/>
          <w:lang w:eastAsia="tr-TR"/>
        </w:rPr>
        <w:t>cilt numarası</w:t>
      </w:r>
      <w:r w:rsidR="00471F2E">
        <w:rPr>
          <w:rFonts w:cs="Calibri"/>
          <w:sz w:val="20"/>
          <w:szCs w:val="20"/>
          <w:lang w:eastAsia="tr-TR"/>
        </w:rPr>
        <w:t>, sayısı numarası</w:t>
      </w:r>
      <w:r w:rsidRPr="006920C4">
        <w:rPr>
          <w:rFonts w:cs="Calibri"/>
          <w:sz w:val="20"/>
          <w:szCs w:val="20"/>
          <w:lang w:eastAsia="tr-TR"/>
        </w:rPr>
        <w:t xml:space="preserve"> (varsa </w:t>
      </w:r>
      <w:proofErr w:type="spellStart"/>
      <w:r w:rsidR="00471F2E" w:rsidRPr="00471F2E">
        <w:rPr>
          <w:rFonts w:cs="Calibri"/>
          <w:b/>
          <w:sz w:val="20"/>
          <w:szCs w:val="20"/>
          <w:lang w:eastAsia="tr-TR"/>
        </w:rPr>
        <w:t>bold</w:t>
      </w:r>
      <w:proofErr w:type="spellEnd"/>
      <w:r w:rsidR="00471F2E">
        <w:rPr>
          <w:rFonts w:cs="Calibri"/>
          <w:sz w:val="20"/>
          <w:szCs w:val="20"/>
          <w:lang w:eastAsia="tr-TR"/>
        </w:rPr>
        <w:t xml:space="preserve"> yazılmalı</w:t>
      </w:r>
      <w:r w:rsidRPr="006920C4">
        <w:rPr>
          <w:rFonts w:cs="Calibri"/>
          <w:sz w:val="20"/>
          <w:szCs w:val="20"/>
          <w:lang w:eastAsia="tr-TR"/>
        </w:rPr>
        <w:t>), sayfa aralığı.</w:t>
      </w: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  <w:lang w:eastAsia="tr-TR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/>
          <w:i/>
          <w:sz w:val="20"/>
          <w:szCs w:val="20"/>
        </w:rPr>
      </w:pPr>
      <w:r w:rsidRPr="006920C4">
        <w:rPr>
          <w:rFonts w:cs="Calibri"/>
          <w:sz w:val="20"/>
          <w:szCs w:val="20"/>
          <w:lang w:eastAsia="tr-TR"/>
        </w:rPr>
        <w:t>Örneğin;</w:t>
      </w:r>
    </w:p>
    <w:p w:rsidR="006E159F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</w:rPr>
      </w:pPr>
    </w:p>
    <w:p w:rsidR="006E159F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  <w:lang w:val="en-US"/>
        </w:rPr>
      </w:pPr>
      <w:r w:rsidRPr="00B83B14">
        <w:rPr>
          <w:sz w:val="20"/>
        </w:rPr>
        <w:t>Bağcı, S.A</w:t>
      </w:r>
      <w:proofErr w:type="gramStart"/>
      <w:r w:rsidRPr="00B83B14">
        <w:rPr>
          <w:sz w:val="20"/>
        </w:rPr>
        <w:t>.,</w:t>
      </w:r>
      <w:proofErr w:type="gramEnd"/>
      <w:r w:rsidRPr="00B83B14">
        <w:rPr>
          <w:sz w:val="20"/>
        </w:rPr>
        <w:t xml:space="preserve"> Ekiz, H. </w:t>
      </w:r>
      <w:proofErr w:type="spellStart"/>
      <w:r>
        <w:rPr>
          <w:sz w:val="20"/>
        </w:rPr>
        <w:t>and</w:t>
      </w:r>
      <w:proofErr w:type="spellEnd"/>
      <w:r w:rsidRPr="00B83B14">
        <w:rPr>
          <w:sz w:val="20"/>
        </w:rPr>
        <w:t xml:space="preserve"> Yılmaz, A., 2003. </w:t>
      </w:r>
      <w:r w:rsidRPr="00B809BE">
        <w:rPr>
          <w:sz w:val="20"/>
          <w:lang w:val="en-US"/>
        </w:rPr>
        <w:t xml:space="preserve">Determination of the salt tolerance of some barley genotypes and the characteristics affecting tolerance. </w:t>
      </w:r>
      <w:r w:rsidRPr="00B809BE">
        <w:rPr>
          <w:i/>
          <w:sz w:val="20"/>
          <w:lang w:val="en-US"/>
        </w:rPr>
        <w:t>Turkish Journal of Agriculture and Forestry</w:t>
      </w:r>
      <w:r w:rsidRPr="00B809BE">
        <w:rPr>
          <w:sz w:val="20"/>
          <w:lang w:val="en-US"/>
        </w:rPr>
        <w:t xml:space="preserve">, </w:t>
      </w:r>
      <w:r w:rsidRPr="00B809BE">
        <w:rPr>
          <w:b/>
          <w:sz w:val="20"/>
          <w:lang w:val="en-US"/>
        </w:rPr>
        <w:t>27</w:t>
      </w:r>
      <w:r w:rsidRPr="00B809BE">
        <w:rPr>
          <w:sz w:val="20"/>
          <w:lang w:val="en-US"/>
        </w:rPr>
        <w:t>, 253-260.</w:t>
      </w:r>
    </w:p>
    <w:p w:rsidR="006E159F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  <w:lang w:val="en-US"/>
        </w:rPr>
      </w:pPr>
    </w:p>
    <w:p w:rsidR="006E159F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  <w:lang w:val="en-US"/>
        </w:rPr>
      </w:pPr>
      <w:r w:rsidRPr="00B809BE">
        <w:rPr>
          <w:sz w:val="20"/>
          <w:lang w:val="en-US"/>
        </w:rPr>
        <w:t xml:space="preserve">Panda, S.K. </w:t>
      </w:r>
      <w:r>
        <w:rPr>
          <w:sz w:val="20"/>
          <w:lang w:val="en-US"/>
        </w:rPr>
        <w:t>and</w:t>
      </w:r>
      <w:r w:rsidRPr="00B809BE">
        <w:rPr>
          <w:sz w:val="20"/>
          <w:lang w:val="en-US"/>
        </w:rPr>
        <w:t xml:space="preserve"> Choudhury, S., 2005. Chromium </w:t>
      </w:r>
      <w:r>
        <w:rPr>
          <w:sz w:val="20"/>
          <w:lang w:val="en-US"/>
        </w:rPr>
        <w:t>stress in p</w:t>
      </w:r>
      <w:r w:rsidRPr="00B809BE">
        <w:rPr>
          <w:sz w:val="20"/>
          <w:lang w:val="en-US"/>
        </w:rPr>
        <w:t xml:space="preserve">lants. </w:t>
      </w:r>
      <w:r w:rsidRPr="00B809BE">
        <w:rPr>
          <w:i/>
          <w:sz w:val="20"/>
          <w:lang w:val="en-US"/>
        </w:rPr>
        <w:t>Brazilian Journal of Plant Physiology</w:t>
      </w:r>
      <w:r w:rsidRPr="00B809BE">
        <w:rPr>
          <w:sz w:val="20"/>
          <w:lang w:val="en-US"/>
        </w:rPr>
        <w:t xml:space="preserve">, </w:t>
      </w:r>
      <w:r w:rsidRPr="00B809BE">
        <w:rPr>
          <w:b/>
          <w:bCs/>
          <w:sz w:val="20"/>
          <w:lang w:val="en-US"/>
        </w:rPr>
        <w:t>17</w:t>
      </w:r>
      <w:r w:rsidRPr="00B809BE">
        <w:rPr>
          <w:bCs/>
          <w:sz w:val="20"/>
          <w:lang w:val="en-US"/>
        </w:rPr>
        <w:t xml:space="preserve">, </w:t>
      </w:r>
      <w:r w:rsidRPr="00B809BE">
        <w:rPr>
          <w:sz w:val="20"/>
          <w:lang w:val="en-US"/>
        </w:rPr>
        <w:t>95–102.</w:t>
      </w:r>
    </w:p>
    <w:p w:rsidR="006E159F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  <w:lang w:val="en-US"/>
        </w:rPr>
      </w:pPr>
    </w:p>
    <w:p w:rsidR="006E159F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  <w:lang w:val="en-US"/>
        </w:rPr>
      </w:pPr>
      <w:proofErr w:type="spellStart"/>
      <w:r w:rsidRPr="007C06CA">
        <w:rPr>
          <w:sz w:val="20"/>
          <w:lang w:val="en-US"/>
        </w:rPr>
        <w:t>Samantaray</w:t>
      </w:r>
      <w:proofErr w:type="spellEnd"/>
      <w:r w:rsidRPr="007C06CA">
        <w:rPr>
          <w:sz w:val="20"/>
          <w:lang w:val="en-US"/>
        </w:rPr>
        <w:t xml:space="preserve">, S., 2002. Biochemical </w:t>
      </w:r>
      <w:r>
        <w:rPr>
          <w:sz w:val="20"/>
          <w:lang w:val="en-US"/>
        </w:rPr>
        <w:t>responses of Cr–t</w:t>
      </w:r>
      <w:r w:rsidRPr="007C06CA">
        <w:rPr>
          <w:sz w:val="20"/>
          <w:lang w:val="en-US"/>
        </w:rPr>
        <w:t xml:space="preserve">olerant and Cr–Sensitive mung bean cultivars grown on varying levels of chromium. </w:t>
      </w:r>
      <w:r w:rsidRPr="007C06CA">
        <w:rPr>
          <w:i/>
          <w:sz w:val="20"/>
          <w:lang w:val="en-US"/>
        </w:rPr>
        <w:t>Chemosphere</w:t>
      </w:r>
      <w:r w:rsidRPr="007C06CA">
        <w:rPr>
          <w:sz w:val="20"/>
          <w:lang w:val="en-US"/>
        </w:rPr>
        <w:t xml:space="preserve">, </w:t>
      </w:r>
      <w:r w:rsidRPr="007C06CA">
        <w:rPr>
          <w:b/>
          <w:bCs/>
          <w:sz w:val="20"/>
          <w:lang w:val="en-US"/>
        </w:rPr>
        <w:t>47</w:t>
      </w:r>
      <w:r w:rsidRPr="007C06CA">
        <w:rPr>
          <w:sz w:val="20"/>
          <w:lang w:val="en-US"/>
        </w:rPr>
        <w:t>, 1065–1072.</w:t>
      </w:r>
    </w:p>
    <w:p w:rsidR="006E159F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  <w:lang w:val="en-US"/>
        </w:rPr>
      </w:pPr>
    </w:p>
    <w:p w:rsidR="00FA0DA1" w:rsidRDefault="00FA0DA1" w:rsidP="006E159F">
      <w:pPr>
        <w:shd w:val="clear" w:color="auto" w:fill="FFFFFF"/>
        <w:spacing w:after="0"/>
        <w:ind w:left="284" w:hanging="284"/>
        <w:jc w:val="both"/>
        <w:rPr>
          <w:sz w:val="20"/>
          <w:lang w:val="en-US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lang w:eastAsia="tr-TR"/>
        </w:rPr>
      </w:pPr>
      <w:r w:rsidRPr="006920C4">
        <w:rPr>
          <w:rFonts w:cs="Calibri"/>
          <w:bCs/>
          <w:i/>
          <w:lang w:eastAsia="tr-TR"/>
        </w:rPr>
        <w:t xml:space="preserve">Kaynak bir kitap ise; </w:t>
      </w: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lang w:eastAsia="tr-TR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0"/>
          <w:szCs w:val="20"/>
          <w:lang w:val="en-US"/>
        </w:rPr>
      </w:pPr>
      <w:r w:rsidRPr="006920C4">
        <w:rPr>
          <w:rFonts w:cs="Calibri"/>
          <w:sz w:val="20"/>
          <w:szCs w:val="20"/>
          <w:lang w:eastAsia="tr-TR"/>
        </w:rPr>
        <w:lastRenderedPageBreak/>
        <w:t>Yazarın soyadı, adının baş harf(</w:t>
      </w:r>
      <w:proofErr w:type="spellStart"/>
      <w:r w:rsidRPr="006920C4">
        <w:rPr>
          <w:rFonts w:cs="Calibri"/>
          <w:sz w:val="20"/>
          <w:szCs w:val="20"/>
          <w:lang w:eastAsia="tr-TR"/>
        </w:rPr>
        <w:t>ler</w:t>
      </w:r>
      <w:proofErr w:type="spellEnd"/>
      <w:r w:rsidRPr="006920C4">
        <w:rPr>
          <w:rFonts w:cs="Calibri"/>
          <w:sz w:val="20"/>
          <w:szCs w:val="20"/>
          <w:lang w:eastAsia="tr-TR"/>
        </w:rPr>
        <w:t xml:space="preserve">)i, </w:t>
      </w:r>
      <w:r w:rsidRPr="005626EF">
        <w:rPr>
          <w:rFonts w:cs="Calibri"/>
          <w:sz w:val="20"/>
          <w:szCs w:val="20"/>
          <w:lang w:eastAsia="tr-TR"/>
        </w:rPr>
        <w:t>yılı.</w:t>
      </w:r>
      <w:r>
        <w:rPr>
          <w:rFonts w:cs="Calibri"/>
          <w:sz w:val="20"/>
          <w:szCs w:val="20"/>
          <w:lang w:eastAsia="tr-TR"/>
        </w:rPr>
        <w:t xml:space="preserve"> </w:t>
      </w:r>
      <w:r w:rsidRPr="006920C4">
        <w:rPr>
          <w:rFonts w:cs="Calibri"/>
          <w:sz w:val="20"/>
          <w:szCs w:val="20"/>
          <w:lang w:eastAsia="tr-TR"/>
        </w:rPr>
        <w:t xml:space="preserve">Kitabın adı. </w:t>
      </w:r>
      <w:proofErr w:type="gramStart"/>
      <w:r w:rsidRPr="006920C4">
        <w:rPr>
          <w:rFonts w:cs="Calibri"/>
          <w:sz w:val="20"/>
          <w:szCs w:val="20"/>
          <w:lang w:eastAsia="tr-TR"/>
        </w:rPr>
        <w:t>cilt</w:t>
      </w:r>
      <w:proofErr w:type="gramEnd"/>
      <w:r w:rsidRPr="006920C4">
        <w:rPr>
          <w:rFonts w:cs="Calibri"/>
          <w:sz w:val="20"/>
          <w:szCs w:val="20"/>
          <w:lang w:eastAsia="tr-TR"/>
        </w:rPr>
        <w:t xml:space="preserve"> numarası, varsa editör(</w:t>
      </w:r>
      <w:proofErr w:type="spellStart"/>
      <w:r w:rsidRPr="006920C4">
        <w:rPr>
          <w:rFonts w:cs="Calibri"/>
          <w:sz w:val="20"/>
          <w:szCs w:val="20"/>
          <w:lang w:eastAsia="tr-TR"/>
        </w:rPr>
        <w:t>ler</w:t>
      </w:r>
      <w:proofErr w:type="spellEnd"/>
      <w:r w:rsidRPr="006920C4">
        <w:rPr>
          <w:rFonts w:cs="Calibri"/>
          <w:sz w:val="20"/>
          <w:szCs w:val="20"/>
          <w:lang w:eastAsia="tr-TR"/>
        </w:rPr>
        <w:t xml:space="preserve">), yayınlayan yer, sayfa aralığı. </w:t>
      </w:r>
    </w:p>
    <w:p w:rsidR="006E159F" w:rsidRPr="007C06CA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  <w:lang w:val="en-US"/>
        </w:rPr>
      </w:pPr>
    </w:p>
    <w:p w:rsidR="006E159F" w:rsidRPr="00901D8D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  <w:szCs w:val="20"/>
          <w:lang w:val="en-US"/>
        </w:rPr>
      </w:pPr>
      <w:proofErr w:type="spellStart"/>
      <w:r w:rsidRPr="00901D8D">
        <w:rPr>
          <w:sz w:val="20"/>
          <w:szCs w:val="20"/>
          <w:lang w:val="en-US"/>
        </w:rPr>
        <w:t>Örneğin</w:t>
      </w:r>
      <w:proofErr w:type="spellEnd"/>
      <w:r w:rsidRPr="00901D8D">
        <w:rPr>
          <w:sz w:val="20"/>
          <w:szCs w:val="20"/>
          <w:lang w:val="en-US"/>
        </w:rPr>
        <w:t>;</w:t>
      </w:r>
    </w:p>
    <w:p w:rsidR="006E159F" w:rsidRDefault="006E159F" w:rsidP="006E159F">
      <w:pPr>
        <w:shd w:val="clear" w:color="auto" w:fill="FFFFFF"/>
        <w:spacing w:after="0"/>
        <w:ind w:left="284" w:hanging="284"/>
        <w:jc w:val="both"/>
        <w:rPr>
          <w:lang w:val="en-US"/>
        </w:rPr>
      </w:pPr>
    </w:p>
    <w:p w:rsidR="006E159F" w:rsidRPr="003F444D" w:rsidRDefault="006E159F" w:rsidP="006E159F">
      <w:pPr>
        <w:shd w:val="clear" w:color="auto" w:fill="FFFFFF"/>
        <w:spacing w:after="0"/>
        <w:ind w:left="284" w:hanging="284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Taiz</w:t>
      </w:r>
      <w:proofErr w:type="spellEnd"/>
      <w:r>
        <w:rPr>
          <w:sz w:val="20"/>
          <w:szCs w:val="20"/>
          <w:lang w:val="en-US"/>
        </w:rPr>
        <w:t xml:space="preserve">, L. and </w:t>
      </w:r>
      <w:proofErr w:type="spellStart"/>
      <w:r>
        <w:rPr>
          <w:sz w:val="20"/>
          <w:szCs w:val="20"/>
          <w:lang w:val="en-US"/>
        </w:rPr>
        <w:t>Zeiger</w:t>
      </w:r>
      <w:proofErr w:type="spellEnd"/>
      <w:r>
        <w:rPr>
          <w:sz w:val="20"/>
          <w:szCs w:val="20"/>
          <w:lang w:val="en-US"/>
        </w:rPr>
        <w:t xml:space="preserve">, E., 2008. </w:t>
      </w:r>
      <w:proofErr w:type="spellStart"/>
      <w:r>
        <w:rPr>
          <w:sz w:val="20"/>
          <w:szCs w:val="20"/>
          <w:lang w:val="en-US"/>
        </w:rPr>
        <w:t>Bitki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Fizyolojisi</w:t>
      </w:r>
      <w:proofErr w:type="spellEnd"/>
      <w:r>
        <w:rPr>
          <w:sz w:val="20"/>
          <w:szCs w:val="20"/>
          <w:lang w:val="en-US"/>
        </w:rPr>
        <w:t xml:space="preserve">. Prof. Dr. İsmail </w:t>
      </w:r>
      <w:proofErr w:type="spellStart"/>
      <w:r>
        <w:rPr>
          <w:sz w:val="20"/>
          <w:szCs w:val="20"/>
          <w:lang w:val="en-US"/>
        </w:rPr>
        <w:t>Türkan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çeviri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editorü</w:t>
      </w:r>
      <w:proofErr w:type="spellEnd"/>
      <w:r>
        <w:rPr>
          <w:sz w:val="20"/>
          <w:szCs w:val="20"/>
          <w:lang w:val="en-US"/>
        </w:rPr>
        <w:t xml:space="preserve">), Palme </w:t>
      </w:r>
      <w:proofErr w:type="spellStart"/>
      <w:r>
        <w:rPr>
          <w:sz w:val="20"/>
          <w:szCs w:val="20"/>
          <w:lang w:val="en-US"/>
        </w:rPr>
        <w:t>Yayıncılık</w:t>
      </w:r>
      <w:proofErr w:type="spellEnd"/>
      <w:r>
        <w:rPr>
          <w:sz w:val="20"/>
          <w:szCs w:val="20"/>
          <w:lang w:val="en-US"/>
        </w:rPr>
        <w:t>, 350-252.</w:t>
      </w:r>
    </w:p>
    <w:p w:rsidR="006E159F" w:rsidRPr="00B809BE" w:rsidRDefault="006E159F" w:rsidP="006E159F">
      <w:pPr>
        <w:shd w:val="clear" w:color="auto" w:fill="FFFFFF"/>
        <w:spacing w:after="0"/>
        <w:ind w:left="284" w:hanging="284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lang w:eastAsia="tr-TR"/>
        </w:rPr>
      </w:pPr>
      <w:r w:rsidRPr="006920C4">
        <w:rPr>
          <w:rFonts w:cs="Calibri"/>
          <w:bCs/>
          <w:i/>
          <w:lang w:eastAsia="tr-TR"/>
        </w:rPr>
        <w:t>Kaynak basılmı</w:t>
      </w:r>
      <w:r w:rsidRPr="006920C4">
        <w:rPr>
          <w:rFonts w:cs="Calibri"/>
          <w:i/>
          <w:lang w:eastAsia="tr-TR"/>
        </w:rPr>
        <w:t xml:space="preserve">ş </w:t>
      </w:r>
      <w:r w:rsidRPr="006920C4">
        <w:rPr>
          <w:rFonts w:cs="Calibri"/>
          <w:bCs/>
          <w:i/>
          <w:lang w:eastAsia="tr-TR"/>
        </w:rPr>
        <w:t>tez ise;</w:t>
      </w:r>
    </w:p>
    <w:p w:rsidR="006E159F" w:rsidRDefault="006E159F" w:rsidP="006E159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9"/>
          <w:szCs w:val="19"/>
          <w:lang w:eastAsia="tr-TR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  <w:lang w:eastAsia="tr-TR"/>
        </w:rPr>
      </w:pPr>
      <w:r w:rsidRPr="006920C4">
        <w:rPr>
          <w:rFonts w:cs="Calibri"/>
          <w:sz w:val="20"/>
          <w:szCs w:val="20"/>
          <w:lang w:eastAsia="tr-TR"/>
        </w:rPr>
        <w:t>Yazarın soyadı, adının baş harf(</w:t>
      </w:r>
      <w:proofErr w:type="spellStart"/>
      <w:r w:rsidRPr="006920C4">
        <w:rPr>
          <w:rFonts w:cs="Calibri"/>
          <w:sz w:val="20"/>
          <w:szCs w:val="20"/>
          <w:lang w:eastAsia="tr-TR"/>
        </w:rPr>
        <w:t>ler</w:t>
      </w:r>
      <w:proofErr w:type="spellEnd"/>
      <w:r w:rsidRPr="006920C4">
        <w:rPr>
          <w:rFonts w:cs="Calibri"/>
          <w:sz w:val="20"/>
          <w:szCs w:val="20"/>
          <w:lang w:eastAsia="tr-TR"/>
        </w:rPr>
        <w:t>)i, tezin yılı. Tezin adı, tezin cinsi (Yüksek lisans, doktora), tezin sunulduğu enstitü, sunulduğu yer, toplam sayfa.</w:t>
      </w: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  <w:lang w:eastAsia="tr-TR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  <w:lang w:eastAsia="tr-TR"/>
        </w:rPr>
      </w:pPr>
      <w:r w:rsidRPr="006920C4">
        <w:rPr>
          <w:rFonts w:cs="Calibri"/>
          <w:sz w:val="20"/>
          <w:szCs w:val="20"/>
          <w:lang w:eastAsia="tr-TR"/>
        </w:rPr>
        <w:t>Örneğin;</w:t>
      </w: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  <w:lang w:eastAsia="tr-TR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  <w:lang w:eastAsia="tr-TR"/>
        </w:rPr>
      </w:pPr>
      <w:r w:rsidRPr="006920C4">
        <w:rPr>
          <w:rFonts w:cs="Calibri"/>
          <w:sz w:val="20"/>
          <w:szCs w:val="20"/>
          <w:lang w:eastAsia="tr-TR"/>
        </w:rPr>
        <w:t>Çiftçi, E.A</w:t>
      </w:r>
      <w:proofErr w:type="gramStart"/>
      <w:r w:rsidRPr="006920C4">
        <w:rPr>
          <w:rFonts w:cs="Calibri"/>
          <w:sz w:val="20"/>
          <w:szCs w:val="20"/>
          <w:lang w:eastAsia="tr-TR"/>
        </w:rPr>
        <w:t>.,</w:t>
      </w:r>
      <w:proofErr w:type="gramEnd"/>
      <w:r w:rsidRPr="006920C4">
        <w:rPr>
          <w:rFonts w:cs="Calibri"/>
          <w:sz w:val="20"/>
          <w:szCs w:val="20"/>
          <w:lang w:eastAsia="tr-TR"/>
        </w:rPr>
        <w:t xml:space="preserve"> 2010. Türkiye’de yetiştirilen bazı buğday çeşitlerinde genetik farklılıkların RAPD-PCR yöntemi ile belirlenmesi. Doktora Tezi, </w:t>
      </w:r>
      <w:r w:rsidRPr="00CF77EF">
        <w:rPr>
          <w:rFonts w:cs="Calibri"/>
          <w:sz w:val="20"/>
          <w:szCs w:val="20"/>
          <w:lang w:eastAsia="tr-TR"/>
        </w:rPr>
        <w:t xml:space="preserve">Uludağ Üniversitesi </w:t>
      </w:r>
      <w:r w:rsidRPr="006920C4">
        <w:rPr>
          <w:rFonts w:cs="Calibri"/>
          <w:sz w:val="20"/>
          <w:szCs w:val="20"/>
          <w:lang w:eastAsia="tr-TR"/>
        </w:rPr>
        <w:t>Fen Bilimleri Enstitüsü, Bursa, 118.</w:t>
      </w: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  <w:lang w:eastAsia="tr-TR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  <w:lang w:eastAsia="tr-TR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tr-TR"/>
        </w:rPr>
      </w:pPr>
      <w:r w:rsidRPr="006920C4">
        <w:rPr>
          <w:rFonts w:cs="Calibri"/>
          <w:sz w:val="20"/>
          <w:szCs w:val="20"/>
          <w:lang w:eastAsia="tr-TR"/>
        </w:rPr>
        <w:t>İnternet kaynağı ise; kaynakların sonunda internet kaynakları alt başlığı altında verilir.</w:t>
      </w: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tr-TR"/>
        </w:rPr>
      </w:pPr>
    </w:p>
    <w:p w:rsidR="006E159F" w:rsidRPr="006920C4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tr-TR"/>
        </w:rPr>
      </w:pPr>
    </w:p>
    <w:p w:rsidR="006E159F" w:rsidRPr="006757D9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  <w:r w:rsidRPr="004750CA">
        <w:rPr>
          <w:b/>
          <w:i/>
          <w:sz w:val="20"/>
          <w:szCs w:val="20"/>
        </w:rPr>
        <w:t>İnternet kaynakları</w:t>
      </w:r>
    </w:p>
    <w:p w:rsidR="006E159F" w:rsidRPr="006757D9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tr-TR"/>
        </w:rPr>
      </w:pPr>
      <w:r w:rsidRPr="00901D8D">
        <w:rPr>
          <w:sz w:val="20"/>
          <w:szCs w:val="20"/>
        </w:rPr>
        <w:t>1-</w:t>
      </w:r>
      <w:r w:rsidR="00733C57">
        <w:rPr>
          <w:sz w:val="20"/>
          <w:szCs w:val="20"/>
          <w:u w:val="single"/>
        </w:rPr>
        <w:t>http://www.kgm.gov.tr</w:t>
      </w:r>
      <w:r w:rsidRPr="00901D8D">
        <w:rPr>
          <w:sz w:val="20"/>
          <w:szCs w:val="20"/>
        </w:rPr>
        <w:t>, (</w:t>
      </w:r>
      <w:r w:rsidR="00A9797D">
        <w:rPr>
          <w:sz w:val="20"/>
          <w:szCs w:val="20"/>
        </w:rPr>
        <w:t>07</w:t>
      </w:r>
      <w:r w:rsidRPr="00901D8D">
        <w:rPr>
          <w:sz w:val="20"/>
          <w:szCs w:val="20"/>
        </w:rPr>
        <w:t>.</w:t>
      </w:r>
      <w:r w:rsidR="00733C57">
        <w:rPr>
          <w:sz w:val="20"/>
          <w:szCs w:val="20"/>
        </w:rPr>
        <w:t>1</w:t>
      </w:r>
      <w:r w:rsidR="00A9797D">
        <w:rPr>
          <w:sz w:val="20"/>
          <w:szCs w:val="20"/>
        </w:rPr>
        <w:t>2</w:t>
      </w:r>
      <w:r w:rsidRPr="00901D8D">
        <w:rPr>
          <w:sz w:val="20"/>
          <w:szCs w:val="20"/>
        </w:rPr>
        <w:t>.201</w:t>
      </w:r>
      <w:r w:rsidR="00A9797D">
        <w:rPr>
          <w:sz w:val="20"/>
          <w:szCs w:val="20"/>
        </w:rPr>
        <w:t>6</w:t>
      </w:r>
      <w:r w:rsidRPr="00901D8D">
        <w:rPr>
          <w:sz w:val="20"/>
          <w:szCs w:val="20"/>
        </w:rPr>
        <w:t>)</w:t>
      </w: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tr-TR"/>
        </w:rPr>
      </w:pP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01D8D">
        <w:rPr>
          <w:rFonts w:cs="Calibri"/>
          <w:sz w:val="20"/>
          <w:szCs w:val="20"/>
        </w:rPr>
        <w:t>2-</w:t>
      </w:r>
      <w:r w:rsidR="00B75901" w:rsidRPr="00B75901">
        <w:rPr>
          <w:rFonts w:cs="Calibri"/>
          <w:sz w:val="20"/>
          <w:szCs w:val="20"/>
          <w:u w:val="single"/>
        </w:rPr>
        <w:t>h</w:t>
      </w:r>
      <w:r w:rsidR="00B75901">
        <w:rPr>
          <w:rFonts w:cs="Calibri"/>
          <w:sz w:val="20"/>
          <w:szCs w:val="20"/>
          <w:u w:val="single"/>
        </w:rPr>
        <w:t>ttp://www.koeri.boun.edu.tr</w:t>
      </w:r>
      <w:r w:rsidRPr="00901D8D">
        <w:rPr>
          <w:rFonts w:cs="Calibri"/>
          <w:sz w:val="20"/>
          <w:szCs w:val="20"/>
        </w:rPr>
        <w:t>, (</w:t>
      </w:r>
      <w:r w:rsidR="00B75901">
        <w:rPr>
          <w:rFonts w:cs="Calibri"/>
          <w:sz w:val="20"/>
          <w:szCs w:val="20"/>
        </w:rPr>
        <w:t>07</w:t>
      </w:r>
      <w:r w:rsidRPr="00901D8D">
        <w:rPr>
          <w:rFonts w:cs="Calibri"/>
          <w:sz w:val="20"/>
          <w:szCs w:val="20"/>
        </w:rPr>
        <w:t>.0</w:t>
      </w:r>
      <w:r w:rsidR="00B75901">
        <w:rPr>
          <w:rFonts w:cs="Calibri"/>
          <w:sz w:val="20"/>
          <w:szCs w:val="20"/>
        </w:rPr>
        <w:t>7</w:t>
      </w:r>
      <w:r w:rsidRPr="00901D8D">
        <w:rPr>
          <w:rFonts w:cs="Calibri"/>
          <w:sz w:val="20"/>
          <w:szCs w:val="20"/>
        </w:rPr>
        <w:t>.201</w:t>
      </w:r>
      <w:r w:rsidR="00B75901">
        <w:rPr>
          <w:rFonts w:cs="Calibri"/>
          <w:sz w:val="20"/>
          <w:szCs w:val="20"/>
        </w:rPr>
        <w:t>7</w:t>
      </w:r>
      <w:r w:rsidRPr="00901D8D">
        <w:rPr>
          <w:rFonts w:cs="Calibri"/>
          <w:sz w:val="20"/>
          <w:szCs w:val="20"/>
        </w:rPr>
        <w:t>)</w:t>
      </w: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01D8D">
        <w:rPr>
          <w:rFonts w:cs="Calibri"/>
          <w:sz w:val="20"/>
          <w:szCs w:val="20"/>
        </w:rPr>
        <w:t>3-</w:t>
      </w:r>
      <w:r w:rsidR="00CF212C" w:rsidRPr="00CF212C">
        <w:rPr>
          <w:rFonts w:cs="Calibri"/>
          <w:sz w:val="20"/>
          <w:szCs w:val="20"/>
          <w:u w:val="single"/>
        </w:rPr>
        <w:t>https://</w:t>
      </w:r>
      <w:proofErr w:type="gramStart"/>
      <w:r w:rsidR="00CF212C" w:rsidRPr="00CF212C">
        <w:rPr>
          <w:rFonts w:cs="Calibri"/>
          <w:sz w:val="20"/>
          <w:szCs w:val="20"/>
          <w:u w:val="single"/>
        </w:rPr>
        <w:t>igscb.jpl</w:t>
      </w:r>
      <w:proofErr w:type="gramEnd"/>
      <w:r w:rsidR="00CF212C" w:rsidRPr="00CF212C">
        <w:rPr>
          <w:rFonts w:cs="Calibri"/>
          <w:sz w:val="20"/>
          <w:szCs w:val="20"/>
          <w:u w:val="single"/>
        </w:rPr>
        <w:t>.nasa.gov/</w:t>
      </w:r>
      <w:proofErr w:type="spellStart"/>
      <w:r w:rsidR="00CF212C" w:rsidRPr="00CF212C">
        <w:rPr>
          <w:rFonts w:cs="Calibri"/>
          <w:sz w:val="20"/>
          <w:szCs w:val="20"/>
          <w:u w:val="single"/>
        </w:rPr>
        <w:t>components</w:t>
      </w:r>
      <w:proofErr w:type="spellEnd"/>
      <w:r w:rsidR="00CF212C" w:rsidRPr="00CF212C">
        <w:rPr>
          <w:rFonts w:cs="Calibri"/>
          <w:sz w:val="20"/>
          <w:szCs w:val="20"/>
          <w:u w:val="single"/>
        </w:rPr>
        <w:t>/prods_cb.html</w:t>
      </w:r>
      <w:r w:rsidRPr="00901D8D">
        <w:rPr>
          <w:rFonts w:cs="Calibri"/>
          <w:sz w:val="20"/>
          <w:szCs w:val="20"/>
        </w:rPr>
        <w:t>, (</w:t>
      </w:r>
      <w:r w:rsidR="00A9797D">
        <w:rPr>
          <w:rFonts w:cs="Calibri"/>
          <w:sz w:val="20"/>
          <w:szCs w:val="20"/>
        </w:rPr>
        <w:t>27</w:t>
      </w:r>
      <w:r w:rsidRPr="00901D8D">
        <w:rPr>
          <w:rFonts w:cs="Calibri"/>
          <w:sz w:val="20"/>
          <w:szCs w:val="20"/>
        </w:rPr>
        <w:t>.</w:t>
      </w:r>
      <w:r w:rsidR="00A9797D">
        <w:rPr>
          <w:rFonts w:cs="Calibri"/>
          <w:sz w:val="20"/>
          <w:szCs w:val="20"/>
        </w:rPr>
        <w:t>04</w:t>
      </w:r>
      <w:r w:rsidRPr="00901D8D">
        <w:rPr>
          <w:rFonts w:cs="Calibri"/>
          <w:sz w:val="20"/>
          <w:szCs w:val="20"/>
        </w:rPr>
        <w:t>.20</w:t>
      </w:r>
      <w:r w:rsidR="00A9797D">
        <w:rPr>
          <w:rFonts w:cs="Calibri"/>
          <w:sz w:val="20"/>
          <w:szCs w:val="20"/>
        </w:rPr>
        <w:t>07</w:t>
      </w:r>
      <w:r w:rsidRPr="00901D8D">
        <w:rPr>
          <w:rFonts w:cs="Calibri"/>
          <w:sz w:val="20"/>
          <w:szCs w:val="20"/>
        </w:rPr>
        <w:t>)</w:t>
      </w: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6E159F" w:rsidRDefault="006A591B" w:rsidP="006E159F">
      <w:pPr>
        <w:rPr>
          <w:b/>
        </w:rPr>
      </w:pPr>
      <w:r>
        <w:rPr>
          <w:b/>
        </w:rPr>
        <w:t>(Bu bölüm 10 punto olarak yazılmalıdır)</w:t>
      </w:r>
    </w:p>
    <w:p w:rsidR="006E159F" w:rsidRDefault="006E159F" w:rsidP="006E159F">
      <w:pPr>
        <w:rPr>
          <w:b/>
        </w:rPr>
      </w:pPr>
    </w:p>
    <w:p w:rsidR="006E159F" w:rsidRDefault="0072772B" w:rsidP="006E159F">
      <w:pPr>
        <w:rPr>
          <w:b/>
        </w:rPr>
      </w:pPr>
      <w:r>
        <w:rPr>
          <w:b/>
        </w:rPr>
        <w:t>Denklem yazımı:</w:t>
      </w:r>
    </w:p>
    <w:p w:rsidR="0072772B" w:rsidRDefault="0072772B" w:rsidP="006E159F">
      <w:r w:rsidRPr="0072772B">
        <w:t>Bir dik üçgende hipotenüsün karesi, diğer iki kenar uzunluğunun karelerinin toplamına eşittir.</w:t>
      </w:r>
      <w:r>
        <w:t xml:space="preserve"> </w:t>
      </w:r>
    </w:p>
    <w:p w:rsidR="0072772B" w:rsidRDefault="006F7AE8" w:rsidP="00381DBE">
      <w:pPr>
        <w:tabs>
          <w:tab w:val="right" w:pos="4536"/>
        </w:tabs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81DBE">
        <w:tab/>
        <w:t>(1)</w:t>
      </w:r>
    </w:p>
    <w:p w:rsidR="00B85C07" w:rsidRDefault="00B85C07" w:rsidP="0072772B">
      <w:pPr>
        <w:tabs>
          <w:tab w:val="right" w:pos="4536"/>
        </w:tabs>
        <w:jc w:val="both"/>
      </w:pPr>
      <w:proofErr w:type="gramStart"/>
      <w:r>
        <w:t>şeklinde</w:t>
      </w:r>
      <w:proofErr w:type="gramEnd"/>
      <w:r>
        <w:t xml:space="preserve"> i</w:t>
      </w:r>
      <w:r w:rsidR="0072772B">
        <w:t>fade edilmektedir.</w:t>
      </w:r>
      <w:r w:rsidR="00381DBE">
        <w:t xml:space="preserve"> </w:t>
      </w:r>
    </w:p>
    <w:p w:rsidR="0072772B" w:rsidRPr="0072772B" w:rsidRDefault="00033F20" w:rsidP="0072772B">
      <w:pPr>
        <w:tabs>
          <w:tab w:val="right" w:pos="4536"/>
        </w:tabs>
        <w:jc w:val="both"/>
        <w:rPr>
          <w:i/>
        </w:rPr>
      </w:pPr>
      <w:r>
        <w:t>Denklemler</w:t>
      </w:r>
      <w:r w:rsidR="006F7AE8">
        <w:t>; denklem editörü yardımıyla;</w:t>
      </w:r>
      <w:bookmarkStart w:id="11" w:name="_GoBack"/>
      <w:bookmarkEnd w:id="11"/>
      <w:r>
        <w:t xml:space="preserve"> sola dayalı y</w:t>
      </w:r>
      <w:r w:rsidR="00381DBE">
        <w:t xml:space="preserve">azılarak </w:t>
      </w:r>
      <w:r w:rsidR="0072772B">
        <w:t>(1), (2),</w:t>
      </w:r>
      <w:r w:rsidR="00381DBE">
        <w:t xml:space="preserve"> (3)</w:t>
      </w:r>
      <w:r w:rsidR="0072772B">
        <w:t xml:space="preserve"> </w:t>
      </w:r>
      <w:proofErr w:type="gramStart"/>
      <w:r w:rsidR="0072772B">
        <w:t>….</w:t>
      </w:r>
      <w:proofErr w:type="gramEnd"/>
      <w:r w:rsidR="0072772B">
        <w:t xml:space="preserve"> </w:t>
      </w:r>
      <w:proofErr w:type="gramStart"/>
      <w:r w:rsidR="00381DBE">
        <w:t>şeklinde</w:t>
      </w:r>
      <w:proofErr w:type="gramEnd"/>
      <w:r w:rsidR="00381DBE">
        <w:t xml:space="preserve"> numaralandırma yapılmalıdır.</w:t>
      </w:r>
      <w:r w:rsidR="0072772B">
        <w:t xml:space="preserve"> </w:t>
      </w:r>
    </w:p>
    <w:p w:rsidR="006E159F" w:rsidRDefault="006E159F" w:rsidP="006E159F">
      <w:pPr>
        <w:rPr>
          <w:b/>
        </w:rPr>
      </w:pPr>
    </w:p>
    <w:p w:rsidR="000D3B71" w:rsidRDefault="000D3B71" w:rsidP="00482DB9">
      <w:pPr>
        <w:rPr>
          <w:b/>
        </w:rPr>
      </w:pPr>
    </w:p>
    <w:p w:rsidR="003257E7" w:rsidRPr="004F27A3" w:rsidRDefault="003257E7" w:rsidP="004F27A3">
      <w:pPr>
        <w:spacing w:after="0" w:line="240" w:lineRule="auto"/>
        <w:jc w:val="both"/>
        <w:rPr>
          <w:sz w:val="20"/>
          <w:szCs w:val="20"/>
        </w:rPr>
      </w:pPr>
    </w:p>
    <w:p w:rsidR="000D3B71" w:rsidRDefault="000D3B71" w:rsidP="00777C1E">
      <w:pPr>
        <w:shd w:val="clear" w:color="auto" w:fill="FFFFFF"/>
        <w:spacing w:after="120"/>
        <w:jc w:val="both"/>
        <w:rPr>
          <w:b/>
          <w:i/>
        </w:rPr>
      </w:pPr>
    </w:p>
    <w:sectPr w:rsidR="000D3B71" w:rsidSect="000F3FDF">
      <w:type w:val="continuous"/>
      <w:pgSz w:w="11906" w:h="16838"/>
      <w:pgMar w:top="1134" w:right="1134" w:bottom="1134" w:left="1134" w:header="680" w:footer="0" w:gutter="0"/>
      <w:cols w:num="2"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29" w:rsidRDefault="00041629" w:rsidP="00F402A7">
      <w:pPr>
        <w:spacing w:after="0" w:line="240" w:lineRule="auto"/>
      </w:pPr>
      <w:r>
        <w:separator/>
      </w:r>
    </w:p>
  </w:endnote>
  <w:endnote w:type="continuationSeparator" w:id="0">
    <w:p w:rsidR="00041629" w:rsidRDefault="00041629" w:rsidP="00F4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28C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DF" w:rsidRDefault="000F3FDF" w:rsidP="000F3FD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F3FDF" w:rsidRDefault="000F3FDF" w:rsidP="000F3FD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DF" w:rsidRDefault="000F3FDF" w:rsidP="000F3FD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F7AE8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6920C4" w:rsidRDefault="006920C4" w:rsidP="000F3FDF">
    <w:pPr>
      <w:pStyle w:val="Altbilgi"/>
      <w:ind w:right="360"/>
      <w:jc w:val="right"/>
    </w:pPr>
  </w:p>
  <w:p w:rsidR="003257E7" w:rsidRDefault="003257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E7" w:rsidRDefault="00EA485E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7A72D6" wp14:editId="71942DDE">
              <wp:simplePos x="0" y="0"/>
              <wp:positionH relativeFrom="margin">
                <wp:align>right</wp:align>
              </wp:positionH>
              <wp:positionV relativeFrom="page">
                <wp:posOffset>9972040</wp:posOffset>
              </wp:positionV>
              <wp:extent cx="1508760" cy="395605"/>
              <wp:effectExtent l="0" t="0" r="0" b="7620"/>
              <wp:wrapNone/>
              <wp:docPr id="56" name="Metin Kutusu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257E7" w:rsidRPr="00CF38D7" w:rsidRDefault="00714C02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color w:val="000000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4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A72D6" id="_x0000_t202" coordsize="21600,21600" o:spt="202" path="m,l,21600r21600,l21600,xe">
              <v:stroke joinstyle="miter"/>
              <v:path gradientshapeok="t" o:connecttype="rect"/>
            </v:shapetype>
            <v:shape id="Metin Kutusu 56" o:spid="_x0000_s1030" type="#_x0000_t202" style="position:absolute;margin-left:67.6pt;margin-top:785.2pt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" filled="f" stroked="f" strokeweight=".5pt">
              <v:path arrowok="t"/>
              <v:textbox style="mso-fit-shape-to-text:t">
                <w:txbxContent>
                  <w:p w:rsidR="003257E7" w:rsidRPr="00CF38D7" w:rsidRDefault="00714C02">
                    <w:pPr>
                      <w:pStyle w:val="Altbilgi"/>
                      <w:jc w:val="right"/>
                      <w:rPr>
                        <w:rFonts w:ascii="Cambria" w:hAnsi="Cambria"/>
                        <w:color w:val="000000"/>
                        <w:sz w:val="24"/>
                        <w:szCs w:val="40"/>
                      </w:rPr>
                    </w:pPr>
                    <w:r>
                      <w:rPr>
                        <w:rFonts w:ascii="Cambria" w:hAnsi="Cambria"/>
                        <w:color w:val="000000"/>
                        <w:sz w:val="24"/>
                        <w:szCs w:val="40"/>
                      </w:rPr>
                      <w:t>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29" w:rsidRDefault="00041629" w:rsidP="00F402A7">
      <w:pPr>
        <w:spacing w:after="0" w:line="240" w:lineRule="auto"/>
      </w:pPr>
      <w:r>
        <w:separator/>
      </w:r>
    </w:p>
  </w:footnote>
  <w:footnote w:type="continuationSeparator" w:id="0">
    <w:p w:rsidR="00041629" w:rsidRDefault="00041629" w:rsidP="00F4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E7" w:rsidRPr="00E207BA" w:rsidRDefault="00EA485E" w:rsidP="00824253">
    <w:pPr>
      <w:pStyle w:val="AralkYok"/>
      <w:rPr>
        <w:rFonts w:cs="Calibri"/>
        <w:b/>
        <w:i/>
        <w:color w:val="404040"/>
        <w:sz w:val="18"/>
        <w:szCs w:val="3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12E317" wp14:editId="719ED5ED">
              <wp:simplePos x="0" y="0"/>
              <wp:positionH relativeFrom="column">
                <wp:posOffset>3810</wp:posOffset>
              </wp:positionH>
              <wp:positionV relativeFrom="paragraph">
                <wp:posOffset>139700</wp:posOffset>
              </wp:positionV>
              <wp:extent cx="6118860" cy="0"/>
              <wp:effectExtent l="13335" t="6350" r="11430" b="12700"/>
              <wp:wrapNone/>
              <wp:docPr id="2" name="Düz Bağlayıc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5B25D" id="Düz Bağlayıcı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1pt" to="482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" strokecolor="#5a5a5a"/>
          </w:pict>
        </mc:Fallback>
      </mc:AlternateContent>
    </w:r>
    <w:r w:rsidR="003257E7" w:rsidRPr="000B76C3">
      <w:rPr>
        <w:rFonts w:cs="Calibri"/>
        <w:szCs w:val="32"/>
      </w:rPr>
      <w:t xml:space="preserve"> </w:t>
    </w:r>
    <w:r w:rsidR="003257E7" w:rsidRPr="000B76C3">
      <w:rPr>
        <w:rFonts w:cs="Calibri"/>
        <w:bCs/>
        <w:i/>
        <w:color w:val="404040"/>
        <w:sz w:val="18"/>
        <w:szCs w:val="32"/>
      </w:rPr>
      <w:t xml:space="preserve">Sayfada üst bilgi olarak verilecek kısa başlık boşluklu 100 karakteri geçmeyecek şekilde </w:t>
    </w:r>
    <w:r w:rsidR="003257E7">
      <w:rPr>
        <w:rFonts w:cs="Calibri"/>
        <w:bCs/>
        <w:i/>
        <w:color w:val="404040"/>
        <w:sz w:val="18"/>
        <w:szCs w:val="32"/>
      </w:rPr>
      <w:t xml:space="preserve">yazılmalıdır, Yazar soyadı </w:t>
    </w:r>
    <w:r w:rsidR="003257E7">
      <w:rPr>
        <w:rFonts w:cs="Calibri"/>
        <w:i/>
        <w:color w:val="404040"/>
        <w:sz w:val="18"/>
        <w:szCs w:val="32"/>
      </w:rPr>
      <w:t>vd.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DF" w:rsidRPr="00E207BA" w:rsidRDefault="000F3FDF" w:rsidP="00824253">
    <w:pPr>
      <w:pStyle w:val="AralkYok"/>
      <w:rPr>
        <w:rFonts w:cs="Calibri"/>
        <w:b/>
        <w:i/>
        <w:color w:val="404040"/>
        <w:sz w:val="18"/>
        <w:szCs w:val="3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C904114" wp14:editId="151D560A">
              <wp:simplePos x="0" y="0"/>
              <wp:positionH relativeFrom="column">
                <wp:posOffset>3810</wp:posOffset>
              </wp:positionH>
              <wp:positionV relativeFrom="paragraph">
                <wp:posOffset>139700</wp:posOffset>
              </wp:positionV>
              <wp:extent cx="6118860" cy="0"/>
              <wp:effectExtent l="13335" t="6350" r="11430" b="12700"/>
              <wp:wrapNone/>
              <wp:docPr id="9" name="Düz Bağlayıc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FE486" id="Düz Bağlayıcı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1pt" to="482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" strokecolor="#5a5a5a"/>
          </w:pict>
        </mc:Fallback>
      </mc:AlternateContent>
    </w:r>
    <w:r w:rsidRPr="000B76C3">
      <w:rPr>
        <w:rFonts w:cs="Calibri"/>
        <w:szCs w:val="32"/>
      </w:rPr>
      <w:t xml:space="preserve"> </w:t>
    </w:r>
    <w:r w:rsidRPr="000B76C3">
      <w:rPr>
        <w:rFonts w:cs="Calibri"/>
        <w:bCs/>
        <w:i/>
        <w:color w:val="404040"/>
        <w:sz w:val="18"/>
        <w:szCs w:val="32"/>
      </w:rPr>
      <w:t xml:space="preserve">Sayfada üst bilgi olarak verilecek kısa başlık boşluklu 100 karakteri geçmeyecek şekilde </w:t>
    </w:r>
    <w:r>
      <w:rPr>
        <w:rFonts w:cs="Calibri"/>
        <w:bCs/>
        <w:i/>
        <w:color w:val="404040"/>
        <w:sz w:val="18"/>
        <w:szCs w:val="32"/>
      </w:rPr>
      <w:t xml:space="preserve">yazılmalıdır, Yazar soyadı </w:t>
    </w:r>
    <w:r>
      <w:rPr>
        <w:rFonts w:cs="Calibri"/>
        <w:i/>
        <w:color w:val="404040"/>
        <w:sz w:val="18"/>
        <w:szCs w:val="32"/>
      </w:rPr>
      <w:t>vd.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5B6C"/>
    <w:multiLevelType w:val="hybridMultilevel"/>
    <w:tmpl w:val="2D58CD8C"/>
    <w:lvl w:ilvl="0" w:tplc="041F0001">
      <w:start w:val="1"/>
      <w:numFmt w:val="bullet"/>
      <w:lvlText w:val=""/>
      <w:lvlJc w:val="left"/>
      <w:pPr>
        <w:tabs>
          <w:tab w:val="num" w:pos="737"/>
        </w:tabs>
        <w:ind w:left="737" w:hanging="255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7A5D67"/>
    <w:multiLevelType w:val="hybridMultilevel"/>
    <w:tmpl w:val="BA8C4772"/>
    <w:lvl w:ilvl="0" w:tplc="EBACC93C">
      <w:start w:val="5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4803075"/>
    <w:multiLevelType w:val="hybridMultilevel"/>
    <w:tmpl w:val="AE7667EE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8F6FCF"/>
    <w:multiLevelType w:val="multilevel"/>
    <w:tmpl w:val="C874B9F8"/>
    <w:lvl w:ilvl="0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eastAsia="Times New Roman" w:cs="Times New Roman" w:hint="default"/>
      </w:rPr>
    </w:lvl>
  </w:abstractNum>
  <w:abstractNum w:abstractNumId="4">
    <w:nsid w:val="308C38DB"/>
    <w:multiLevelType w:val="multilevel"/>
    <w:tmpl w:val="BF6C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8D10C7"/>
    <w:multiLevelType w:val="hybridMultilevel"/>
    <w:tmpl w:val="62A83A1A"/>
    <w:lvl w:ilvl="0" w:tplc="70A842C4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EC678E"/>
    <w:multiLevelType w:val="hybridMultilevel"/>
    <w:tmpl w:val="AA8AE7A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822A2"/>
    <w:multiLevelType w:val="hybridMultilevel"/>
    <w:tmpl w:val="CF7C7D0C"/>
    <w:lvl w:ilvl="0" w:tplc="7EA4ED02">
      <w:start w:val="1"/>
      <w:numFmt w:val="lowerRoman"/>
      <w:lvlText w:val="%1."/>
      <w:lvlJc w:val="right"/>
      <w:pPr>
        <w:tabs>
          <w:tab w:val="num" w:pos="737"/>
        </w:tabs>
        <w:ind w:left="737" w:hanging="25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EF3DCF"/>
    <w:multiLevelType w:val="hybridMultilevel"/>
    <w:tmpl w:val="824ABE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61"/>
    <w:rsid w:val="00033F20"/>
    <w:rsid w:val="00035240"/>
    <w:rsid w:val="00037D65"/>
    <w:rsid w:val="00041629"/>
    <w:rsid w:val="00044CE7"/>
    <w:rsid w:val="00067903"/>
    <w:rsid w:val="00074391"/>
    <w:rsid w:val="00094A84"/>
    <w:rsid w:val="000A4B59"/>
    <w:rsid w:val="000A73A8"/>
    <w:rsid w:val="000B2416"/>
    <w:rsid w:val="000B25E1"/>
    <w:rsid w:val="000B76C3"/>
    <w:rsid w:val="000C3FAB"/>
    <w:rsid w:val="000D21D8"/>
    <w:rsid w:val="000D3B71"/>
    <w:rsid w:val="000D6CF7"/>
    <w:rsid w:val="000D6E23"/>
    <w:rsid w:val="000E308C"/>
    <w:rsid w:val="000E6173"/>
    <w:rsid w:val="000F3FDF"/>
    <w:rsid w:val="00125258"/>
    <w:rsid w:val="00125639"/>
    <w:rsid w:val="00131985"/>
    <w:rsid w:val="00140500"/>
    <w:rsid w:val="00142012"/>
    <w:rsid w:val="00164C9E"/>
    <w:rsid w:val="0017252A"/>
    <w:rsid w:val="00185B9C"/>
    <w:rsid w:val="00193062"/>
    <w:rsid w:val="001A2BCC"/>
    <w:rsid w:val="001A49F8"/>
    <w:rsid w:val="001B4013"/>
    <w:rsid w:val="001B46B9"/>
    <w:rsid w:val="001B727A"/>
    <w:rsid w:val="001C2CF5"/>
    <w:rsid w:val="001D3174"/>
    <w:rsid w:val="001D487D"/>
    <w:rsid w:val="001E1CA0"/>
    <w:rsid w:val="001E685B"/>
    <w:rsid w:val="001F173D"/>
    <w:rsid w:val="002063FA"/>
    <w:rsid w:val="00217713"/>
    <w:rsid w:val="00220A50"/>
    <w:rsid w:val="0022480A"/>
    <w:rsid w:val="00224F31"/>
    <w:rsid w:val="00234FEF"/>
    <w:rsid w:val="00236286"/>
    <w:rsid w:val="00253138"/>
    <w:rsid w:val="00257863"/>
    <w:rsid w:val="00260D18"/>
    <w:rsid w:val="00272FCD"/>
    <w:rsid w:val="002862C1"/>
    <w:rsid w:val="002870FC"/>
    <w:rsid w:val="00296014"/>
    <w:rsid w:val="002A05BB"/>
    <w:rsid w:val="002A169D"/>
    <w:rsid w:val="002A184E"/>
    <w:rsid w:val="002A33BE"/>
    <w:rsid w:val="002B2B38"/>
    <w:rsid w:val="002D0E7D"/>
    <w:rsid w:val="002E3AF2"/>
    <w:rsid w:val="002E59AB"/>
    <w:rsid w:val="002E6DCA"/>
    <w:rsid w:val="00301A96"/>
    <w:rsid w:val="003112BF"/>
    <w:rsid w:val="003131A1"/>
    <w:rsid w:val="0031559C"/>
    <w:rsid w:val="003214D0"/>
    <w:rsid w:val="003257E7"/>
    <w:rsid w:val="00347F76"/>
    <w:rsid w:val="00351891"/>
    <w:rsid w:val="003714FF"/>
    <w:rsid w:val="00375067"/>
    <w:rsid w:val="00381DBE"/>
    <w:rsid w:val="00387682"/>
    <w:rsid w:val="00387790"/>
    <w:rsid w:val="003A0226"/>
    <w:rsid w:val="003A3FCA"/>
    <w:rsid w:val="003D2618"/>
    <w:rsid w:val="003E6C70"/>
    <w:rsid w:val="003F444D"/>
    <w:rsid w:val="004000EE"/>
    <w:rsid w:val="004010EB"/>
    <w:rsid w:val="00417E9E"/>
    <w:rsid w:val="0042703B"/>
    <w:rsid w:val="00451C11"/>
    <w:rsid w:val="00452512"/>
    <w:rsid w:val="004549D1"/>
    <w:rsid w:val="00460F56"/>
    <w:rsid w:val="004616ED"/>
    <w:rsid w:val="00471F2E"/>
    <w:rsid w:val="004750CA"/>
    <w:rsid w:val="00482DB9"/>
    <w:rsid w:val="00495226"/>
    <w:rsid w:val="00495288"/>
    <w:rsid w:val="00496CE5"/>
    <w:rsid w:val="004B75DC"/>
    <w:rsid w:val="004C0F23"/>
    <w:rsid w:val="004C3C44"/>
    <w:rsid w:val="004C7EE1"/>
    <w:rsid w:val="004D1096"/>
    <w:rsid w:val="004F15DA"/>
    <w:rsid w:val="004F27A3"/>
    <w:rsid w:val="004F6233"/>
    <w:rsid w:val="005068B4"/>
    <w:rsid w:val="00532E18"/>
    <w:rsid w:val="005347BA"/>
    <w:rsid w:val="0054046E"/>
    <w:rsid w:val="0054226D"/>
    <w:rsid w:val="00553F0C"/>
    <w:rsid w:val="005626EF"/>
    <w:rsid w:val="00564DF9"/>
    <w:rsid w:val="00567463"/>
    <w:rsid w:val="00570EEB"/>
    <w:rsid w:val="00585C73"/>
    <w:rsid w:val="00587FA2"/>
    <w:rsid w:val="00590235"/>
    <w:rsid w:val="00592B65"/>
    <w:rsid w:val="005935B5"/>
    <w:rsid w:val="005965BB"/>
    <w:rsid w:val="005A1245"/>
    <w:rsid w:val="005A19BD"/>
    <w:rsid w:val="005E6A0A"/>
    <w:rsid w:val="005F575E"/>
    <w:rsid w:val="00603319"/>
    <w:rsid w:val="00606EA3"/>
    <w:rsid w:val="0061041A"/>
    <w:rsid w:val="006104A9"/>
    <w:rsid w:val="00616A9B"/>
    <w:rsid w:val="00624D2A"/>
    <w:rsid w:val="006253BA"/>
    <w:rsid w:val="00630CC9"/>
    <w:rsid w:val="00632885"/>
    <w:rsid w:val="0065171C"/>
    <w:rsid w:val="00660C74"/>
    <w:rsid w:val="006738DD"/>
    <w:rsid w:val="006757D9"/>
    <w:rsid w:val="00680BED"/>
    <w:rsid w:val="00681691"/>
    <w:rsid w:val="00690F23"/>
    <w:rsid w:val="006920C4"/>
    <w:rsid w:val="00695AAF"/>
    <w:rsid w:val="006A591B"/>
    <w:rsid w:val="006A681E"/>
    <w:rsid w:val="006A6A8E"/>
    <w:rsid w:val="006B7D9D"/>
    <w:rsid w:val="006C013B"/>
    <w:rsid w:val="006D54CD"/>
    <w:rsid w:val="006D5FFE"/>
    <w:rsid w:val="006E159F"/>
    <w:rsid w:val="006E3FC6"/>
    <w:rsid w:val="006E51FF"/>
    <w:rsid w:val="006F2D02"/>
    <w:rsid w:val="006F35D1"/>
    <w:rsid w:val="006F3E70"/>
    <w:rsid w:val="006F68C8"/>
    <w:rsid w:val="006F7AE8"/>
    <w:rsid w:val="0070227D"/>
    <w:rsid w:val="00714C02"/>
    <w:rsid w:val="0072772B"/>
    <w:rsid w:val="00731F14"/>
    <w:rsid w:val="00733C57"/>
    <w:rsid w:val="00742910"/>
    <w:rsid w:val="00750844"/>
    <w:rsid w:val="00751361"/>
    <w:rsid w:val="0076441C"/>
    <w:rsid w:val="00767143"/>
    <w:rsid w:val="00771E3B"/>
    <w:rsid w:val="00777C1E"/>
    <w:rsid w:val="007905D6"/>
    <w:rsid w:val="007949BF"/>
    <w:rsid w:val="0079505A"/>
    <w:rsid w:val="007965AA"/>
    <w:rsid w:val="007A0188"/>
    <w:rsid w:val="007B152A"/>
    <w:rsid w:val="007B1AEC"/>
    <w:rsid w:val="007B47C9"/>
    <w:rsid w:val="007C06CA"/>
    <w:rsid w:val="007C2786"/>
    <w:rsid w:val="007C415F"/>
    <w:rsid w:val="007D2593"/>
    <w:rsid w:val="007D3810"/>
    <w:rsid w:val="007D4288"/>
    <w:rsid w:val="007E34CE"/>
    <w:rsid w:val="007E6371"/>
    <w:rsid w:val="007F2072"/>
    <w:rsid w:val="007F2840"/>
    <w:rsid w:val="007F53AB"/>
    <w:rsid w:val="007F5FD9"/>
    <w:rsid w:val="007F771A"/>
    <w:rsid w:val="00815BC0"/>
    <w:rsid w:val="00824253"/>
    <w:rsid w:val="00825EF2"/>
    <w:rsid w:val="00832DC6"/>
    <w:rsid w:val="00842E77"/>
    <w:rsid w:val="008447F5"/>
    <w:rsid w:val="00852490"/>
    <w:rsid w:val="00854172"/>
    <w:rsid w:val="00863CCC"/>
    <w:rsid w:val="00863EF3"/>
    <w:rsid w:val="00864E24"/>
    <w:rsid w:val="00870634"/>
    <w:rsid w:val="00874E66"/>
    <w:rsid w:val="00880293"/>
    <w:rsid w:val="00884127"/>
    <w:rsid w:val="00890403"/>
    <w:rsid w:val="008A53E7"/>
    <w:rsid w:val="008A7C29"/>
    <w:rsid w:val="008B2719"/>
    <w:rsid w:val="008B4C3F"/>
    <w:rsid w:val="008D1A7E"/>
    <w:rsid w:val="008D4E5D"/>
    <w:rsid w:val="008D7281"/>
    <w:rsid w:val="008E0A71"/>
    <w:rsid w:val="00900604"/>
    <w:rsid w:val="00901D8D"/>
    <w:rsid w:val="0090228E"/>
    <w:rsid w:val="00907CF5"/>
    <w:rsid w:val="00911124"/>
    <w:rsid w:val="009143EE"/>
    <w:rsid w:val="00920A09"/>
    <w:rsid w:val="009210B1"/>
    <w:rsid w:val="00922BED"/>
    <w:rsid w:val="00926A84"/>
    <w:rsid w:val="00926E82"/>
    <w:rsid w:val="00926FBA"/>
    <w:rsid w:val="00944213"/>
    <w:rsid w:val="00954EC6"/>
    <w:rsid w:val="0097726C"/>
    <w:rsid w:val="00981CAE"/>
    <w:rsid w:val="00982BB3"/>
    <w:rsid w:val="009A13A6"/>
    <w:rsid w:val="009A77BF"/>
    <w:rsid w:val="009C153A"/>
    <w:rsid w:val="009D0D3D"/>
    <w:rsid w:val="009D3310"/>
    <w:rsid w:val="009D6B99"/>
    <w:rsid w:val="009D6D28"/>
    <w:rsid w:val="00A00B8C"/>
    <w:rsid w:val="00A019F7"/>
    <w:rsid w:val="00A1327F"/>
    <w:rsid w:val="00A23602"/>
    <w:rsid w:val="00A24998"/>
    <w:rsid w:val="00A40DE7"/>
    <w:rsid w:val="00A41F81"/>
    <w:rsid w:val="00A45CCE"/>
    <w:rsid w:val="00A47E03"/>
    <w:rsid w:val="00A66DF5"/>
    <w:rsid w:val="00A70EA3"/>
    <w:rsid w:val="00A76F39"/>
    <w:rsid w:val="00A8046F"/>
    <w:rsid w:val="00A83696"/>
    <w:rsid w:val="00A94035"/>
    <w:rsid w:val="00A94AAA"/>
    <w:rsid w:val="00A96C0B"/>
    <w:rsid w:val="00A9797D"/>
    <w:rsid w:val="00AB56D8"/>
    <w:rsid w:val="00AC3327"/>
    <w:rsid w:val="00AC44D8"/>
    <w:rsid w:val="00AD36EA"/>
    <w:rsid w:val="00AF3447"/>
    <w:rsid w:val="00B0653B"/>
    <w:rsid w:val="00B10E09"/>
    <w:rsid w:val="00B2481C"/>
    <w:rsid w:val="00B27427"/>
    <w:rsid w:val="00B31CF8"/>
    <w:rsid w:val="00B32300"/>
    <w:rsid w:val="00B340C7"/>
    <w:rsid w:val="00B477C8"/>
    <w:rsid w:val="00B555E4"/>
    <w:rsid w:val="00B60CA0"/>
    <w:rsid w:val="00B65358"/>
    <w:rsid w:val="00B75901"/>
    <w:rsid w:val="00B75B38"/>
    <w:rsid w:val="00B777AF"/>
    <w:rsid w:val="00B809BE"/>
    <w:rsid w:val="00B82589"/>
    <w:rsid w:val="00B83B14"/>
    <w:rsid w:val="00B85C07"/>
    <w:rsid w:val="00B93C5A"/>
    <w:rsid w:val="00B95D5A"/>
    <w:rsid w:val="00B97FB6"/>
    <w:rsid w:val="00BA0395"/>
    <w:rsid w:val="00BB4E4D"/>
    <w:rsid w:val="00BC78B9"/>
    <w:rsid w:val="00BC7C13"/>
    <w:rsid w:val="00BD135F"/>
    <w:rsid w:val="00BE15CE"/>
    <w:rsid w:val="00BF17F4"/>
    <w:rsid w:val="00BF1FC0"/>
    <w:rsid w:val="00BF44FE"/>
    <w:rsid w:val="00C13052"/>
    <w:rsid w:val="00C1649D"/>
    <w:rsid w:val="00C27FEA"/>
    <w:rsid w:val="00C36AB5"/>
    <w:rsid w:val="00C37519"/>
    <w:rsid w:val="00C42297"/>
    <w:rsid w:val="00C450CC"/>
    <w:rsid w:val="00C827E5"/>
    <w:rsid w:val="00C849B9"/>
    <w:rsid w:val="00CA092C"/>
    <w:rsid w:val="00CB2726"/>
    <w:rsid w:val="00CB55C7"/>
    <w:rsid w:val="00CB7143"/>
    <w:rsid w:val="00CC49B1"/>
    <w:rsid w:val="00CC7CE0"/>
    <w:rsid w:val="00CE4CAE"/>
    <w:rsid w:val="00CF020C"/>
    <w:rsid w:val="00CF212C"/>
    <w:rsid w:val="00CF38D7"/>
    <w:rsid w:val="00CF77EF"/>
    <w:rsid w:val="00D0219E"/>
    <w:rsid w:val="00D024CF"/>
    <w:rsid w:val="00D06AC4"/>
    <w:rsid w:val="00D10F11"/>
    <w:rsid w:val="00D12652"/>
    <w:rsid w:val="00D14AF6"/>
    <w:rsid w:val="00D15626"/>
    <w:rsid w:val="00D2154B"/>
    <w:rsid w:val="00D25447"/>
    <w:rsid w:val="00D27F60"/>
    <w:rsid w:val="00D4022E"/>
    <w:rsid w:val="00D50EAD"/>
    <w:rsid w:val="00D52909"/>
    <w:rsid w:val="00D56602"/>
    <w:rsid w:val="00D70CB5"/>
    <w:rsid w:val="00D74D72"/>
    <w:rsid w:val="00DA3C83"/>
    <w:rsid w:val="00DA4CC2"/>
    <w:rsid w:val="00DB1AA9"/>
    <w:rsid w:val="00DC3F69"/>
    <w:rsid w:val="00DC448C"/>
    <w:rsid w:val="00DD2040"/>
    <w:rsid w:val="00DD3C15"/>
    <w:rsid w:val="00DD4E75"/>
    <w:rsid w:val="00DF3202"/>
    <w:rsid w:val="00DF33F1"/>
    <w:rsid w:val="00DF7DE9"/>
    <w:rsid w:val="00E00494"/>
    <w:rsid w:val="00E02583"/>
    <w:rsid w:val="00E02AB4"/>
    <w:rsid w:val="00E03D45"/>
    <w:rsid w:val="00E11ED0"/>
    <w:rsid w:val="00E207BA"/>
    <w:rsid w:val="00E25663"/>
    <w:rsid w:val="00E31DF7"/>
    <w:rsid w:val="00E40716"/>
    <w:rsid w:val="00E542E2"/>
    <w:rsid w:val="00E549F8"/>
    <w:rsid w:val="00E54D66"/>
    <w:rsid w:val="00E646A1"/>
    <w:rsid w:val="00E655A2"/>
    <w:rsid w:val="00E66AC5"/>
    <w:rsid w:val="00E7259D"/>
    <w:rsid w:val="00E747D8"/>
    <w:rsid w:val="00E75D85"/>
    <w:rsid w:val="00E85453"/>
    <w:rsid w:val="00E9313D"/>
    <w:rsid w:val="00E97C1E"/>
    <w:rsid w:val="00EA485E"/>
    <w:rsid w:val="00EA58D5"/>
    <w:rsid w:val="00EA6062"/>
    <w:rsid w:val="00ED3A73"/>
    <w:rsid w:val="00ED719C"/>
    <w:rsid w:val="00EE5DC0"/>
    <w:rsid w:val="00EE6B23"/>
    <w:rsid w:val="00EF404B"/>
    <w:rsid w:val="00EF408E"/>
    <w:rsid w:val="00EF7293"/>
    <w:rsid w:val="00F065DB"/>
    <w:rsid w:val="00F23BA2"/>
    <w:rsid w:val="00F25875"/>
    <w:rsid w:val="00F356E6"/>
    <w:rsid w:val="00F402A7"/>
    <w:rsid w:val="00F51062"/>
    <w:rsid w:val="00F574E2"/>
    <w:rsid w:val="00F60716"/>
    <w:rsid w:val="00F8774B"/>
    <w:rsid w:val="00F94716"/>
    <w:rsid w:val="00FA0DA1"/>
    <w:rsid w:val="00FA257F"/>
    <w:rsid w:val="00FA5F82"/>
    <w:rsid w:val="00FA7183"/>
    <w:rsid w:val="00FB012D"/>
    <w:rsid w:val="00FB7205"/>
    <w:rsid w:val="00FC3079"/>
    <w:rsid w:val="00FD0F63"/>
    <w:rsid w:val="00FD1860"/>
    <w:rsid w:val="00FD1C90"/>
    <w:rsid w:val="00FD2C52"/>
    <w:rsid w:val="00FE7BCB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E72FAC76-22B1-4374-83AA-4960E4F9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8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210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874E6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874E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9"/>
    <w:qFormat/>
    <w:rsid w:val="0003524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50E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9210B1"/>
    <w:rPr>
      <w:rFonts w:ascii="Cambria" w:hAnsi="Cambria"/>
      <w:b/>
      <w:kern w:val="32"/>
      <w:sz w:val="32"/>
      <w:lang w:eastAsia="en-US"/>
    </w:rPr>
  </w:style>
  <w:style w:type="character" w:customStyle="1" w:styleId="Balk2Char">
    <w:name w:val="Başlık 2 Char"/>
    <w:link w:val="Balk2"/>
    <w:uiPriority w:val="99"/>
    <w:locked/>
    <w:rsid w:val="00874E66"/>
    <w:rPr>
      <w:rFonts w:ascii="Times New Roman" w:hAnsi="Times New Roman"/>
      <w:b/>
      <w:sz w:val="24"/>
    </w:rPr>
  </w:style>
  <w:style w:type="character" w:customStyle="1" w:styleId="Balk3Char">
    <w:name w:val="Başlık 3 Char"/>
    <w:link w:val="Balk3"/>
    <w:uiPriority w:val="99"/>
    <w:locked/>
    <w:rsid w:val="00874E66"/>
    <w:rPr>
      <w:rFonts w:ascii="Cambria" w:hAnsi="Cambria"/>
      <w:b/>
      <w:sz w:val="26"/>
      <w:lang w:eastAsia="en-US"/>
    </w:rPr>
  </w:style>
  <w:style w:type="character" w:customStyle="1" w:styleId="Balk5Char">
    <w:name w:val="Başlık 5 Char"/>
    <w:link w:val="Balk5"/>
    <w:uiPriority w:val="99"/>
    <w:locked/>
    <w:rsid w:val="00035240"/>
    <w:rPr>
      <w:rFonts w:ascii="Calibri" w:hAnsi="Calibri"/>
      <w:b/>
      <w:i/>
      <w:sz w:val="26"/>
      <w:lang w:eastAsia="en-US"/>
    </w:rPr>
  </w:style>
  <w:style w:type="character" w:customStyle="1" w:styleId="Balk6Char">
    <w:name w:val="Başlık 6 Char"/>
    <w:link w:val="Balk6"/>
    <w:uiPriority w:val="99"/>
    <w:semiHidden/>
    <w:locked/>
    <w:rsid w:val="00D50EAD"/>
    <w:rPr>
      <w:rFonts w:ascii="Calibri" w:hAnsi="Calibri"/>
      <w:b/>
      <w:sz w:val="22"/>
      <w:lang w:eastAsia="en-US"/>
    </w:rPr>
  </w:style>
  <w:style w:type="paragraph" w:styleId="AralkYok">
    <w:name w:val="No Spacing"/>
    <w:uiPriority w:val="99"/>
    <w:qFormat/>
    <w:rsid w:val="002A184E"/>
    <w:rPr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rsid w:val="006C01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99"/>
    <w:locked/>
    <w:rsid w:val="006C013B"/>
    <w:rPr>
      <w:rFonts w:ascii="Times New Roman" w:hAnsi="Times New Roman"/>
      <w:sz w:val="24"/>
    </w:rPr>
  </w:style>
  <w:style w:type="paragraph" w:styleId="stbilgi">
    <w:name w:val="header"/>
    <w:basedOn w:val="Normal"/>
    <w:link w:val="stbilgiChar"/>
    <w:uiPriority w:val="99"/>
    <w:rsid w:val="00F402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bilgiChar">
    <w:name w:val="Üstbilgi Char"/>
    <w:link w:val="stbilgi"/>
    <w:uiPriority w:val="99"/>
    <w:locked/>
    <w:rsid w:val="00F402A7"/>
    <w:rPr>
      <w:sz w:val="22"/>
      <w:lang w:eastAsia="en-US"/>
    </w:rPr>
  </w:style>
  <w:style w:type="paragraph" w:styleId="Altbilgi">
    <w:name w:val="footer"/>
    <w:basedOn w:val="Normal"/>
    <w:link w:val="AltbilgiChar"/>
    <w:uiPriority w:val="99"/>
    <w:rsid w:val="00F402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F402A7"/>
    <w:rPr>
      <w:sz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402A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F402A7"/>
    <w:rPr>
      <w:rFonts w:ascii="Tahoma" w:hAnsi="Tahoma"/>
      <w:sz w:val="16"/>
      <w:lang w:eastAsia="en-US"/>
    </w:rPr>
  </w:style>
  <w:style w:type="character" w:styleId="Kpr">
    <w:name w:val="Hyperlink"/>
    <w:uiPriority w:val="99"/>
    <w:rsid w:val="00B32300"/>
    <w:rPr>
      <w:rFonts w:cs="Times New Roman"/>
      <w:color w:val="0000FF"/>
      <w:u w:val="single"/>
    </w:rPr>
  </w:style>
  <w:style w:type="table" w:styleId="TabloBasit1">
    <w:name w:val="Table Simple 1"/>
    <w:basedOn w:val="NormalTablo"/>
    <w:uiPriority w:val="99"/>
    <w:rsid w:val="0097726C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99"/>
    <w:rsid w:val="00164C9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ium-font1">
    <w:name w:val="medium-font1"/>
    <w:uiPriority w:val="99"/>
    <w:rsid w:val="00D14AF6"/>
    <w:rPr>
      <w:sz w:val="19"/>
    </w:rPr>
  </w:style>
  <w:style w:type="character" w:customStyle="1" w:styleId="shorttext1">
    <w:name w:val="short_text1"/>
    <w:uiPriority w:val="99"/>
    <w:rsid w:val="007E34CE"/>
    <w:rPr>
      <w:sz w:val="19"/>
    </w:rPr>
  </w:style>
  <w:style w:type="paragraph" w:customStyle="1" w:styleId="ListeParagraf1">
    <w:name w:val="Liste Paragraf1"/>
    <w:basedOn w:val="Normal"/>
    <w:uiPriority w:val="99"/>
    <w:rsid w:val="00035240"/>
    <w:pPr>
      <w:ind w:left="720"/>
    </w:pPr>
    <w:rPr>
      <w:rFonts w:eastAsia="Times New Roman" w:cs="Times New Roman"/>
      <w:lang w:eastAsia="tr-TR"/>
    </w:rPr>
  </w:style>
  <w:style w:type="character" w:styleId="Vurgu">
    <w:name w:val="Emphasis"/>
    <w:uiPriority w:val="99"/>
    <w:qFormat/>
    <w:rsid w:val="007965AA"/>
    <w:rPr>
      <w:rFonts w:cs="Times New Roman"/>
      <w:b/>
    </w:rPr>
  </w:style>
  <w:style w:type="character" w:customStyle="1" w:styleId="referencetext1">
    <w:name w:val="referencetext1"/>
    <w:uiPriority w:val="99"/>
    <w:rsid w:val="007965AA"/>
  </w:style>
  <w:style w:type="paragraph" w:styleId="NormalWeb">
    <w:name w:val="Normal (Web)"/>
    <w:basedOn w:val="Normal"/>
    <w:uiPriority w:val="99"/>
    <w:rsid w:val="00EF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uiPriority w:val="99"/>
    <w:rsid w:val="00220A50"/>
    <w:rPr>
      <w:rFonts w:cs="Times New Roman"/>
    </w:rPr>
  </w:style>
  <w:style w:type="paragraph" w:styleId="T1">
    <w:name w:val="toc 1"/>
    <w:basedOn w:val="Normal"/>
    <w:next w:val="Normal"/>
    <w:autoRedefine/>
    <w:uiPriority w:val="99"/>
    <w:rsid w:val="00220A50"/>
    <w:pPr>
      <w:spacing w:after="100"/>
    </w:pPr>
    <w:rPr>
      <w:rFonts w:cs="Times New Roman"/>
    </w:rPr>
  </w:style>
  <w:style w:type="paragraph" w:styleId="T2">
    <w:name w:val="toc 2"/>
    <w:basedOn w:val="Normal"/>
    <w:next w:val="Normal"/>
    <w:autoRedefine/>
    <w:uiPriority w:val="99"/>
    <w:rsid w:val="00220A50"/>
    <w:pPr>
      <w:spacing w:after="100"/>
      <w:ind w:left="220"/>
    </w:pPr>
    <w:rPr>
      <w:rFonts w:cs="Times New Roman"/>
    </w:rPr>
  </w:style>
  <w:style w:type="paragraph" w:styleId="T3">
    <w:name w:val="toc 3"/>
    <w:basedOn w:val="Normal"/>
    <w:next w:val="Normal"/>
    <w:autoRedefine/>
    <w:uiPriority w:val="99"/>
    <w:rsid w:val="00220A50"/>
    <w:pPr>
      <w:spacing w:after="100"/>
      <w:ind w:left="440"/>
    </w:pPr>
    <w:rPr>
      <w:rFonts w:cs="Times New Roman"/>
    </w:rPr>
  </w:style>
  <w:style w:type="paragraph" w:styleId="ListeParagraf">
    <w:name w:val="List Paragraph"/>
    <w:basedOn w:val="Normal"/>
    <w:uiPriority w:val="99"/>
    <w:qFormat/>
    <w:rsid w:val="00220A50"/>
    <w:pPr>
      <w:ind w:left="720"/>
      <w:contextualSpacing/>
    </w:pPr>
    <w:rPr>
      <w:rFonts w:cs="Times New Roman"/>
    </w:rPr>
  </w:style>
  <w:style w:type="paragraph" w:customStyle="1" w:styleId="DE7B8801F2B1483F98D539CC92927118">
    <w:name w:val="DE7B8801F2B1483F98D539CC92927118"/>
    <w:uiPriority w:val="99"/>
    <w:rsid w:val="00731F14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styleId="SayfaNumaras">
    <w:name w:val="page number"/>
    <w:basedOn w:val="VarsaylanParagrafYazTipi"/>
    <w:uiPriority w:val="99"/>
    <w:semiHidden/>
    <w:unhideWhenUsed/>
    <w:rsid w:val="000F3FDF"/>
  </w:style>
  <w:style w:type="character" w:styleId="Gl">
    <w:name w:val="Strong"/>
    <w:basedOn w:val="VarsaylanParagrafYazTipi"/>
    <w:uiPriority w:val="22"/>
    <w:qFormat/>
    <w:locked/>
    <w:rsid w:val="007F2840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7277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8245-804F-4436-B15B-5112B542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 FEBİD XX (201X) xxxxxx (xx s)</dc:creator>
  <cp:lastModifiedBy>Tamer Baybura</cp:lastModifiedBy>
  <cp:revision>34</cp:revision>
  <cp:lastPrinted>2012-03-13T09:28:00Z</cp:lastPrinted>
  <dcterms:created xsi:type="dcterms:W3CDTF">2017-10-03T09:22:00Z</dcterms:created>
  <dcterms:modified xsi:type="dcterms:W3CDTF">2019-01-31T11:27:00Z</dcterms:modified>
</cp:coreProperties>
</file>